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8BB" w:rsidRPr="001E538B" w:rsidRDefault="001958BB" w:rsidP="001E538B">
      <w:pPr>
        <w:spacing w:after="0"/>
        <w:ind w:firstLine="709"/>
        <w:jc w:val="both"/>
        <w:rPr>
          <w:rFonts w:ascii="Times New Roman" w:hAnsi="Times New Roman" w:cs="Times New Roman"/>
          <w:u w:val="single"/>
        </w:rPr>
      </w:pPr>
      <w:r w:rsidRPr="001E538B">
        <w:rPr>
          <w:rFonts w:ascii="Times New Roman" w:hAnsi="Times New Roman" w:cs="Times New Roman"/>
          <w:u w:val="single"/>
        </w:rPr>
        <w:t>1</w:t>
      </w:r>
    </w:p>
    <w:p w:rsidR="00E760E1" w:rsidRPr="001E538B" w:rsidRDefault="00E760E1" w:rsidP="001E538B">
      <w:pPr>
        <w:spacing w:after="0" w:line="240" w:lineRule="atLeast"/>
        <w:jc w:val="both"/>
        <w:rPr>
          <w:rFonts w:ascii="Times New Roman" w:hAnsi="Times New Roman" w:cs="Times New Roman"/>
        </w:rPr>
      </w:pPr>
    </w:p>
    <w:p w:rsidR="001E538B" w:rsidRDefault="001E538B" w:rsidP="001E538B">
      <w:pPr>
        <w:pStyle w:val="Default"/>
        <w:jc w:val="both"/>
        <w:rPr>
          <w:rFonts w:ascii="Times New Roman" w:hAnsi="Times New Roman" w:cs="Times New Roman"/>
          <w:color w:val="auto"/>
          <w:sz w:val="22"/>
          <w:szCs w:val="22"/>
        </w:rPr>
      </w:pPr>
      <w:r w:rsidRPr="001E538B">
        <w:rPr>
          <w:rFonts w:ascii="Times New Roman" w:hAnsi="Times New Roman" w:cs="Times New Roman"/>
          <w:color w:val="auto"/>
          <w:sz w:val="22"/>
          <w:szCs w:val="22"/>
        </w:rPr>
        <w:t xml:space="preserve">Yaşam olayları arasında ölüm, çocuk ve yetişkinler için kabul edilmesi güç bir gerçektir. Ancak insanlar acı ve üzüntü veren olaylarla başa çıkmayı öğrenerek büyür ve olgunlaşırlar. Önlenemez kayıplara uyum sağlamak, ölümle yaşamayı öğrenmek ve yaşama sevincini oluşturarak hayatı sürdürmek için yas sürecinde çocuklara uygun ve gerekli destek verilmelidir. </w:t>
      </w:r>
    </w:p>
    <w:p w:rsidR="001E538B" w:rsidRPr="001E538B" w:rsidRDefault="001E538B" w:rsidP="001E538B">
      <w:pPr>
        <w:pStyle w:val="Default"/>
        <w:jc w:val="both"/>
        <w:rPr>
          <w:rFonts w:ascii="Times New Roman" w:hAnsi="Times New Roman" w:cs="Times New Roman"/>
          <w:color w:val="auto"/>
          <w:sz w:val="22"/>
          <w:szCs w:val="22"/>
        </w:rPr>
      </w:pPr>
    </w:p>
    <w:p w:rsidR="001E538B" w:rsidRPr="008F4D02" w:rsidRDefault="001E538B" w:rsidP="008F4D02">
      <w:pPr>
        <w:pStyle w:val="Default"/>
        <w:jc w:val="center"/>
        <w:rPr>
          <w:rFonts w:ascii="Times New Roman" w:hAnsi="Times New Roman" w:cs="Times New Roman"/>
          <w:b/>
          <w:bCs/>
          <w:color w:val="auto"/>
          <w:szCs w:val="22"/>
        </w:rPr>
      </w:pPr>
      <w:r w:rsidRPr="008F4D02">
        <w:rPr>
          <w:rFonts w:ascii="Times New Roman" w:hAnsi="Times New Roman" w:cs="Times New Roman"/>
          <w:b/>
          <w:bCs/>
          <w:color w:val="auto"/>
          <w:szCs w:val="22"/>
        </w:rPr>
        <w:t>Çocuklar Yaş Ve Gelişim Düzeyleri Doğrultusunda Ölümü Nasıl Kavrarlar?</w:t>
      </w:r>
    </w:p>
    <w:p w:rsidR="001E538B" w:rsidRPr="001E538B" w:rsidRDefault="001E538B" w:rsidP="001E538B">
      <w:pPr>
        <w:pStyle w:val="Default"/>
        <w:rPr>
          <w:rFonts w:ascii="Times New Roman" w:hAnsi="Times New Roman" w:cs="Times New Roman"/>
          <w:color w:val="auto"/>
          <w:sz w:val="22"/>
          <w:szCs w:val="22"/>
        </w:rPr>
      </w:pPr>
    </w:p>
    <w:p w:rsidR="001E538B" w:rsidRPr="001E538B" w:rsidRDefault="001E538B" w:rsidP="001E538B">
      <w:pPr>
        <w:pStyle w:val="Default"/>
        <w:jc w:val="both"/>
        <w:rPr>
          <w:rFonts w:ascii="Times New Roman" w:hAnsi="Times New Roman" w:cs="Times New Roman"/>
          <w:color w:val="auto"/>
          <w:sz w:val="22"/>
          <w:szCs w:val="22"/>
        </w:rPr>
      </w:pPr>
      <w:r w:rsidRPr="001E538B">
        <w:rPr>
          <w:rFonts w:ascii="Times New Roman" w:hAnsi="Times New Roman" w:cs="Times New Roman"/>
          <w:b/>
          <w:bCs/>
          <w:i/>
          <w:iCs/>
          <w:color w:val="auto"/>
          <w:sz w:val="22"/>
          <w:szCs w:val="22"/>
        </w:rPr>
        <w:t xml:space="preserve">0-2 yaş: </w:t>
      </w:r>
      <w:r w:rsidRPr="001E538B">
        <w:rPr>
          <w:rFonts w:ascii="Times New Roman" w:hAnsi="Times New Roman" w:cs="Times New Roman"/>
          <w:color w:val="auto"/>
          <w:sz w:val="22"/>
          <w:szCs w:val="22"/>
        </w:rPr>
        <w:t xml:space="preserve">İki yaşından küçük bebekler ölümle ilgili kavramları anlayamazlar. Ölümü algılayamayacak kadar küçüktürler. Ölüme ilişkin tek bilgi sadece sürekli çevrelerinde bulunan yakınlarının artık olmadığını fark etmeleridir. Bu durumda örneğin, yatmaya giderken gördükleri resmi gösterip, ”Anne?” diye sorabilirler. Ölen kişinin koku, ses gibi özelliklerine özlem duyabilirler. </w:t>
      </w:r>
    </w:p>
    <w:p w:rsidR="001E538B" w:rsidRPr="001E538B" w:rsidRDefault="001E538B" w:rsidP="001E538B">
      <w:pPr>
        <w:pStyle w:val="Default"/>
        <w:jc w:val="both"/>
        <w:rPr>
          <w:rFonts w:ascii="Times New Roman" w:hAnsi="Times New Roman" w:cs="Times New Roman"/>
          <w:color w:val="auto"/>
          <w:sz w:val="22"/>
          <w:szCs w:val="22"/>
        </w:rPr>
      </w:pPr>
      <w:r w:rsidRPr="001E538B">
        <w:rPr>
          <w:rFonts w:ascii="Times New Roman" w:hAnsi="Times New Roman" w:cs="Times New Roman"/>
          <w:b/>
          <w:bCs/>
          <w:i/>
          <w:iCs/>
          <w:color w:val="auto"/>
          <w:sz w:val="22"/>
          <w:szCs w:val="22"/>
        </w:rPr>
        <w:t xml:space="preserve">2-6 yaş: </w:t>
      </w:r>
      <w:r w:rsidRPr="001E538B">
        <w:rPr>
          <w:rFonts w:ascii="Times New Roman" w:hAnsi="Times New Roman" w:cs="Times New Roman"/>
          <w:color w:val="auto"/>
          <w:sz w:val="22"/>
          <w:szCs w:val="22"/>
        </w:rPr>
        <w:t xml:space="preserve">Genellikle 4 yaş civarında çocuklar ölüm hakkında sınırlı ve belirsiz anlayışa sahiptirler. Ölümün kalıcı bir durum olduğunu düşünemezler. Olayın değişebileceğini sanarak, gelecekte ölen kişiyle birlikte yapacakları işlerden söz edebilirler. Okul öncesi dönem çocukları sıklıkla sihirli düşünce ve oyunlarla ilgilenirler. Yeterince dua ederek ya da güçlü dileklerde bulunarak ölen kişinin yeniden canlanacağını düşünebilirler. </w:t>
      </w:r>
    </w:p>
    <w:p w:rsidR="001E538B" w:rsidRPr="001E538B" w:rsidRDefault="001E538B" w:rsidP="001E538B">
      <w:pPr>
        <w:pStyle w:val="Default"/>
        <w:jc w:val="both"/>
        <w:rPr>
          <w:rFonts w:ascii="Times New Roman" w:hAnsi="Times New Roman" w:cs="Times New Roman"/>
          <w:color w:val="auto"/>
          <w:sz w:val="22"/>
          <w:szCs w:val="22"/>
        </w:rPr>
      </w:pPr>
      <w:r w:rsidRPr="001E538B">
        <w:rPr>
          <w:rFonts w:ascii="Times New Roman" w:hAnsi="Times New Roman" w:cs="Times New Roman"/>
          <w:b/>
          <w:bCs/>
          <w:i/>
          <w:iCs/>
          <w:color w:val="auto"/>
          <w:sz w:val="22"/>
          <w:szCs w:val="22"/>
        </w:rPr>
        <w:t xml:space="preserve">6-9 yaş: </w:t>
      </w:r>
      <w:r w:rsidRPr="001E538B">
        <w:rPr>
          <w:rFonts w:ascii="Times New Roman" w:hAnsi="Times New Roman" w:cs="Times New Roman"/>
          <w:color w:val="auto"/>
          <w:sz w:val="22"/>
          <w:szCs w:val="22"/>
        </w:rPr>
        <w:t xml:space="preserve">Bu dönemde çocuklar ölümün bir son olduğu gerçeğini algılamaya başlarlar. Ancak diğer yandan sihir, düşünce ve dileklerle ölümü alt edebilecek güce sahip olduklarını düşünürler. Güçlerine ilişkin bu inanç onların ölüme engel olabilecekleri, ölen insanı koruyabilecekleri düşüncesine kapılmalarına neden olur. Bu görüş doğrultusunda kişinin ölümünden dolayı suçluluk ve sorumluluk duyabilirler. </w:t>
      </w:r>
    </w:p>
    <w:p w:rsidR="00E760E1" w:rsidRPr="001E538B" w:rsidRDefault="00E760E1" w:rsidP="001E538B">
      <w:pPr>
        <w:spacing w:after="0" w:line="240" w:lineRule="atLeast"/>
        <w:jc w:val="both"/>
        <w:rPr>
          <w:rFonts w:ascii="Times New Roman" w:hAnsi="Times New Roman" w:cs="Times New Roman"/>
        </w:rPr>
      </w:pPr>
    </w:p>
    <w:p w:rsidR="00E760E1" w:rsidRPr="001E538B" w:rsidRDefault="00E760E1" w:rsidP="001E538B">
      <w:pPr>
        <w:spacing w:after="0" w:line="240" w:lineRule="atLeast"/>
        <w:jc w:val="both"/>
        <w:rPr>
          <w:rFonts w:ascii="Times New Roman" w:hAnsi="Times New Roman" w:cs="Times New Roman"/>
        </w:rPr>
      </w:pPr>
    </w:p>
    <w:p w:rsidR="001E538B" w:rsidRPr="001E538B" w:rsidRDefault="001E538B" w:rsidP="001E538B">
      <w:pPr>
        <w:spacing w:after="0" w:line="240" w:lineRule="atLeast"/>
        <w:jc w:val="both"/>
        <w:rPr>
          <w:rFonts w:ascii="Times New Roman" w:hAnsi="Times New Roman" w:cs="Times New Roman"/>
        </w:rPr>
      </w:pPr>
    </w:p>
    <w:p w:rsidR="00E760E1" w:rsidRDefault="00767F34" w:rsidP="001E538B">
      <w:pPr>
        <w:spacing w:after="0" w:line="240" w:lineRule="atLeast"/>
        <w:ind w:firstLine="709"/>
        <w:jc w:val="both"/>
        <w:rPr>
          <w:rFonts w:ascii="Times New Roman" w:hAnsi="Times New Roman" w:cs="Times New Roman"/>
          <w:u w:val="single"/>
        </w:rPr>
      </w:pPr>
      <w:r w:rsidRPr="001E538B">
        <w:rPr>
          <w:rFonts w:ascii="Times New Roman" w:hAnsi="Times New Roman" w:cs="Times New Roman"/>
          <w:u w:val="single"/>
        </w:rPr>
        <w:lastRenderedPageBreak/>
        <w:t>2</w:t>
      </w:r>
    </w:p>
    <w:p w:rsidR="001E538B" w:rsidRPr="001E538B" w:rsidRDefault="001E538B" w:rsidP="001E538B">
      <w:pPr>
        <w:spacing w:after="0" w:line="240" w:lineRule="atLeast"/>
        <w:ind w:firstLine="709"/>
        <w:jc w:val="both"/>
        <w:rPr>
          <w:rFonts w:ascii="Times New Roman" w:hAnsi="Times New Roman" w:cs="Times New Roman"/>
          <w:u w:val="single"/>
        </w:rPr>
      </w:pPr>
    </w:p>
    <w:p w:rsidR="001E538B" w:rsidRPr="001E538B" w:rsidRDefault="001E538B" w:rsidP="001E538B">
      <w:pPr>
        <w:shd w:val="clear" w:color="auto" w:fill="FFFFFF"/>
        <w:spacing w:after="225" w:line="240" w:lineRule="auto"/>
        <w:jc w:val="both"/>
        <w:rPr>
          <w:rFonts w:ascii="Times New Roman" w:eastAsia="Times New Roman" w:hAnsi="Times New Roman" w:cs="Times New Roman"/>
          <w:color w:val="000000" w:themeColor="text1"/>
        </w:rPr>
      </w:pPr>
      <w:r w:rsidRPr="001E538B">
        <w:rPr>
          <w:rFonts w:ascii="Times New Roman" w:eastAsia="Times New Roman" w:hAnsi="Times New Roman" w:cs="Times New Roman"/>
          <w:b/>
          <w:bCs/>
          <w:color w:val="000000" w:themeColor="text1"/>
        </w:rPr>
        <w:t>Çocuklara ölümü anlatırken</w:t>
      </w:r>
      <w:r w:rsidRPr="001E538B">
        <w:rPr>
          <w:rFonts w:ascii="Times New Roman" w:eastAsia="Times New Roman" w:hAnsi="Times New Roman" w:cs="Times New Roman"/>
          <w:color w:val="000000" w:themeColor="text1"/>
        </w:rPr>
        <w:t> ölümün yaşamın sonu olduğu ve ölen kişinin hiçbir şekilde geri dönmeyeceği, ölümün vücut fonksiyonlarının durması anlamına geldiği (yani ölenin artık göremez, duyamaz, dokunamaz, koklayamaz, yiyemez, hissedemez ve hareket edemez olduğu) şeklinde ölümü somuta indirgemek gerekir.</w:t>
      </w:r>
    </w:p>
    <w:p w:rsidR="001E538B" w:rsidRPr="001E538B" w:rsidRDefault="001E538B" w:rsidP="001E538B">
      <w:pPr>
        <w:shd w:val="clear" w:color="auto" w:fill="FFFFFF"/>
        <w:spacing w:after="225" w:line="240" w:lineRule="auto"/>
        <w:jc w:val="both"/>
        <w:rPr>
          <w:rFonts w:ascii="Times New Roman" w:eastAsia="Times New Roman" w:hAnsi="Times New Roman" w:cs="Times New Roman"/>
          <w:color w:val="000000" w:themeColor="text1"/>
        </w:rPr>
      </w:pPr>
      <w:r w:rsidRPr="001E538B">
        <w:rPr>
          <w:rFonts w:ascii="Times New Roman" w:eastAsia="Times New Roman" w:hAnsi="Times New Roman" w:cs="Times New Roman"/>
          <w:color w:val="000000" w:themeColor="text1"/>
        </w:rPr>
        <w:t>Ölüm çocuğa açıklanırken örtbas edici, kaçamak ifadeler değil, ‘öldü’ kelimesi kullanılmalı. Çocuğa “hastalandı öldü” demek yeterli değildir, “hafif ve ağır hastalık” tarif edilmeli. Hafif hastalıkların tedavi edilip sağlığa kavuşulduğu anlatılmalı ki kendisi veya çevresindekiler her hastalandığında edişe yaşamasın.</w:t>
      </w:r>
    </w:p>
    <w:p w:rsidR="00E760E1" w:rsidRPr="001E538B" w:rsidRDefault="001E538B" w:rsidP="001E538B">
      <w:pPr>
        <w:shd w:val="clear" w:color="auto" w:fill="FFFFFF"/>
        <w:spacing w:after="225" w:line="240" w:lineRule="auto"/>
        <w:jc w:val="both"/>
        <w:rPr>
          <w:rFonts w:ascii="Times New Roman" w:eastAsia="Times New Roman" w:hAnsi="Times New Roman" w:cs="Times New Roman"/>
          <w:color w:val="000000" w:themeColor="text1"/>
        </w:rPr>
      </w:pPr>
      <w:r w:rsidRPr="001E538B">
        <w:rPr>
          <w:rFonts w:ascii="Times New Roman" w:eastAsia="Times New Roman" w:hAnsi="Times New Roman" w:cs="Times New Roman"/>
          <w:color w:val="000000" w:themeColor="text1"/>
        </w:rPr>
        <w:t xml:space="preserve"> “Yaşlandı ve öldü” genellemesi yerine “İnsanların çoğu yaşlanır, ama hepsi uzun yaşamaz’’ açıklaması daha gerçekçi olacaktır.</w:t>
      </w:r>
    </w:p>
    <w:p w:rsidR="001E538B" w:rsidRPr="00917507" w:rsidRDefault="001E538B" w:rsidP="008F4D02">
      <w:pPr>
        <w:autoSpaceDE w:val="0"/>
        <w:autoSpaceDN w:val="0"/>
        <w:adjustRightInd w:val="0"/>
        <w:spacing w:after="0" w:line="240" w:lineRule="auto"/>
        <w:jc w:val="center"/>
        <w:rPr>
          <w:rFonts w:ascii="Times New Roman" w:hAnsi="Times New Roman" w:cs="Times New Roman"/>
          <w:b/>
          <w:bCs/>
          <w:color w:val="000000"/>
          <w:sz w:val="24"/>
        </w:rPr>
      </w:pPr>
      <w:r w:rsidRPr="00917507">
        <w:rPr>
          <w:rFonts w:ascii="Times New Roman" w:hAnsi="Times New Roman" w:cs="Times New Roman"/>
          <w:b/>
          <w:bCs/>
          <w:color w:val="000000"/>
          <w:sz w:val="24"/>
        </w:rPr>
        <w:t>Çocuklara Ölüm Haberi Nasıl Verilir?</w:t>
      </w:r>
    </w:p>
    <w:p w:rsidR="001E538B" w:rsidRPr="00917507" w:rsidRDefault="001E538B" w:rsidP="001E538B">
      <w:pPr>
        <w:autoSpaceDE w:val="0"/>
        <w:autoSpaceDN w:val="0"/>
        <w:adjustRightInd w:val="0"/>
        <w:spacing w:after="0" w:line="240" w:lineRule="auto"/>
        <w:jc w:val="both"/>
        <w:rPr>
          <w:rFonts w:ascii="Times New Roman" w:hAnsi="Times New Roman" w:cs="Times New Roman"/>
          <w:color w:val="000000"/>
        </w:rPr>
      </w:pPr>
      <w:r w:rsidRPr="00917507">
        <w:rPr>
          <w:rFonts w:ascii="Times New Roman" w:hAnsi="Times New Roman" w:cs="Times New Roman"/>
          <w:color w:val="000000"/>
        </w:rPr>
        <w:t xml:space="preserve">Her ailenin yitirilen kişinin yakınlığı, benimsenen kültürel değer ve inançlar, çocuğun yaş ve gelişimsel düzeyi doğrultusunda şekillenen kendine özgü ölüm haberini iletme yöntemleri vardır. Bu güç görevin yerine getirilmesinde aşağıda belirtilen ipuçları anne-babalar için yol gösterici olabilir: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Olanları açıklamak için arkadaş veya diğer yakınlarınızdan daha çabuk davranarak çocuğunuza öncelikle siz ulaşın.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Haberi vermek için sessiz bir yer bulun. Sakin ve şefkatli davranın.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Kötü habere çocuğunuzu alıştırmak için başlangıç yapabilirsiniz, örneğin “Çok üzücü bir olay oldu. Deden öldü.” </w:t>
      </w:r>
    </w:p>
    <w:p w:rsidR="00E760E1" w:rsidRPr="001E538B"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Okul öncesi çağ çocuğunuz için “Öldü” kelimesinin anlamını açıklamanız gerekir. “Öldü”, “artık yaşamıyor” şeklinde tanımlanabilir. Yaşamanın ne anlama geldiğini çocuğunuzla konuşun. “Yaşarken nefes alırsın, yürürsün, konuşursun, görürsün, işitirsin. Deden artık bunları yapamayacak.” </w:t>
      </w:r>
    </w:p>
    <w:p w:rsidR="00656DBF" w:rsidRPr="001E538B" w:rsidRDefault="00656DBF" w:rsidP="001E538B">
      <w:pPr>
        <w:pStyle w:val="NormalWeb"/>
        <w:spacing w:before="0" w:beforeAutospacing="0" w:after="0" w:afterAutospacing="0" w:line="300" w:lineRule="atLeast"/>
        <w:ind w:left="360"/>
        <w:jc w:val="both"/>
        <w:rPr>
          <w:sz w:val="22"/>
          <w:szCs w:val="22"/>
          <w:u w:val="single"/>
        </w:rPr>
      </w:pPr>
      <w:r w:rsidRPr="001E538B">
        <w:rPr>
          <w:sz w:val="22"/>
          <w:szCs w:val="22"/>
          <w:u w:val="single"/>
        </w:rPr>
        <w:lastRenderedPageBreak/>
        <w:t>3</w:t>
      </w:r>
    </w:p>
    <w:p w:rsidR="00E760E1" w:rsidRDefault="00E760E1" w:rsidP="001E538B">
      <w:pPr>
        <w:pStyle w:val="NormalWeb"/>
        <w:spacing w:before="0" w:beforeAutospacing="0" w:after="0" w:afterAutospacing="0" w:line="300" w:lineRule="atLeast"/>
        <w:ind w:left="360"/>
        <w:jc w:val="both"/>
        <w:rPr>
          <w:sz w:val="22"/>
          <w:szCs w:val="22"/>
        </w:rPr>
      </w:pP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“Ölüm”, “öldü”, “kanser” veya “kalbi durdu” gibi açık ve anlaşılır terimler kullanın.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“Artık bizimle birlikte değil”, “gitti”, “uykuya yattı” gibi belirsiz ve karmaşık ifadelerden kaçının. Özellikle uykuya ilişkin açıklamalarda bulunmayın. Bu durumda küçük çocuklar sevdiklerinin bir gün uyanacaklarını düşünürler. “Uzun ve bir daha uyanmayacağı bir uykuya daldı” gibi yaklaşımlar çocukları uykudan korkar duruma getirebilir. Anne-babalarının uyuması halinde de huzursuz olurlar.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Basit gerçekleri anlatın, ayrıntıların soru şeklinde sorulmasına olanak sağlayın. Çocuğunuzun duygusal tepkiler vermesine izin verin, “Bazı insanlar üzüldükleri zaman ağlarlar, diğerleri ise acı duydukları zaman tepkilerini belli etmezler. Bu onların ölen insanı sevmedikleri anlamına gelmez.” </w:t>
      </w:r>
    </w:p>
    <w:p w:rsidR="001E538B" w:rsidRPr="00917507" w:rsidRDefault="001E538B" w:rsidP="001E538B">
      <w:pPr>
        <w:autoSpaceDE w:val="0"/>
        <w:autoSpaceDN w:val="0"/>
        <w:adjustRightInd w:val="0"/>
        <w:spacing w:after="39"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Ölüm olayının ardından birkaç gün boyunca neler olacağını çocuğunuza anlatın. Cenazeyle ilgili işlemler, tören, defin işlemleri hakkında ailenizin benimsediği görüş, kültürel değer ve inançlar doğrultusunda bilgi verin. Nerede olacağınız, nereye gideceğiniz, evde bulunacak kişiler, gelecek ziyaretçiler hakkında çocuğunuzu bilgilendirin. </w:t>
      </w:r>
    </w:p>
    <w:p w:rsidR="001E538B" w:rsidRPr="00917507" w:rsidRDefault="001E538B" w:rsidP="001E538B">
      <w:pPr>
        <w:autoSpaceDE w:val="0"/>
        <w:autoSpaceDN w:val="0"/>
        <w:adjustRightInd w:val="0"/>
        <w:spacing w:after="0" w:line="240" w:lineRule="auto"/>
        <w:jc w:val="both"/>
        <w:rPr>
          <w:rFonts w:ascii="Times New Roman" w:hAnsi="Times New Roman" w:cs="Times New Roman"/>
          <w:color w:val="000000"/>
        </w:rPr>
      </w:pPr>
      <w:r w:rsidRPr="00917507">
        <w:rPr>
          <w:rFonts w:ascii="Times New Roman" w:hAnsi="Times New Roman" w:cs="Times New Roman"/>
          <w:color w:val="000000"/>
        </w:rPr>
        <w:t xml:space="preserve"> Yaşantınızın yeniden düzene gireceği konusunda çocuğunuza güven verin. Birkaç gün içinde okula dönerek, arkadaşlarını göreceğini hatırlatın. Ailenin sevdiği insan olmadan olağan yaşantısına devam edeceğini anlatın. Acılı dönemlerde sergilenen olumlu bakış açısı çocuğun yas sürecinden iyileşerek çıkmasını sağlar. </w:t>
      </w:r>
    </w:p>
    <w:p w:rsidR="00E760E1" w:rsidRPr="001E538B" w:rsidRDefault="00E760E1" w:rsidP="001E538B">
      <w:pPr>
        <w:pStyle w:val="NormalWeb"/>
        <w:spacing w:before="0" w:beforeAutospacing="0" w:after="0" w:afterAutospacing="0" w:line="300" w:lineRule="atLeast"/>
        <w:jc w:val="both"/>
        <w:rPr>
          <w:sz w:val="22"/>
          <w:szCs w:val="22"/>
        </w:rPr>
      </w:pPr>
    </w:p>
    <w:p w:rsidR="00E760E1" w:rsidRPr="001E538B" w:rsidRDefault="001E538B" w:rsidP="008F4D02">
      <w:pPr>
        <w:pStyle w:val="NormalWeb"/>
        <w:spacing w:before="0" w:beforeAutospacing="0" w:after="0" w:afterAutospacing="0" w:line="300" w:lineRule="atLeast"/>
        <w:ind w:left="360"/>
        <w:jc w:val="both"/>
        <w:rPr>
          <w:sz w:val="22"/>
          <w:szCs w:val="22"/>
        </w:rPr>
      </w:pPr>
      <w:r>
        <w:rPr>
          <w:rFonts w:ascii="Candara" w:hAnsi="Candara"/>
          <w:b/>
          <w:noProof/>
          <w:color w:val="000000" w:themeColor="text1"/>
        </w:rPr>
        <w:drawing>
          <wp:inline distT="0" distB="0" distL="0" distR="0" wp14:anchorId="62FDA22C" wp14:editId="37435843">
            <wp:extent cx="2257425" cy="1343025"/>
            <wp:effectExtent l="0" t="0" r="0" b="0"/>
            <wp:docPr id="4" name="Resim 4" descr="C:\Users\PC\Desktop\depositphotos_46438039-stock-illustration-cartoon-question-mark-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positphotos_46438039-stock-illustration-cartoon-question-mark-sig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0774" cy="1345017"/>
                    </a:xfrm>
                    <a:prstGeom prst="rect">
                      <a:avLst/>
                    </a:prstGeom>
                    <a:noFill/>
                    <a:ln>
                      <a:noFill/>
                    </a:ln>
                  </pic:spPr>
                </pic:pic>
              </a:graphicData>
            </a:graphic>
          </wp:inline>
        </w:drawing>
      </w:r>
    </w:p>
    <w:p w:rsidR="00E760E1" w:rsidRPr="008F4D02" w:rsidRDefault="00767F34" w:rsidP="008F4D02">
      <w:pPr>
        <w:pStyle w:val="NormalWeb"/>
        <w:spacing w:before="0" w:beforeAutospacing="0" w:after="0" w:afterAutospacing="0" w:line="300" w:lineRule="atLeast"/>
        <w:ind w:left="360"/>
        <w:jc w:val="both"/>
        <w:rPr>
          <w:sz w:val="22"/>
          <w:szCs w:val="22"/>
          <w:u w:val="single"/>
        </w:rPr>
      </w:pPr>
      <w:r w:rsidRPr="001E538B">
        <w:rPr>
          <w:sz w:val="22"/>
          <w:szCs w:val="22"/>
          <w:u w:val="single"/>
        </w:rPr>
        <w:lastRenderedPageBreak/>
        <w:t>4</w:t>
      </w:r>
    </w:p>
    <w:p w:rsidR="008F4D02" w:rsidRPr="008F4D02" w:rsidRDefault="008F4D02" w:rsidP="008F4D02">
      <w:pPr>
        <w:spacing w:after="160" w:line="240" w:lineRule="auto"/>
        <w:jc w:val="both"/>
        <w:rPr>
          <w:rFonts w:ascii="Times New Roman" w:hAnsi="Times New Roman" w:cs="Times New Roman"/>
          <w:color w:val="000000" w:themeColor="text1"/>
        </w:rPr>
      </w:pPr>
      <w:r w:rsidRPr="008F4D02">
        <w:rPr>
          <w:rFonts w:ascii="Times New Roman" w:hAnsi="Times New Roman" w:cs="Times New Roman"/>
          <w:color w:val="000000" w:themeColor="text1"/>
        </w:rPr>
        <w:t xml:space="preserve">Çocuklar, ölüm sonrasında ölümü pek konuşmak istemeyebilirler. Duygularını içinde yaşamayı tercih edebilirler ya da duygularını ifade etmekten korkabilirler. Yedi yaşın altındaki çocuklar ölümün geri dönülmez olduğunu tam anlamazlar. Ölenlerin bir gün çıkıp geleceğini düşünebilirler. Nasıl olup da nefes alamadıklarını, gözleri olduğu halde neden göremediklerini tam kavrayamazlar. Bu çocuklar, ölüm haberini aldıklarında hiçbir şey olmamış gibi gidip oyunlarına devam edebilirler. Bu durum onların duyarsız olduğunu değil, ölümün geri dönülmezliğini tam </w:t>
      </w:r>
      <w:r w:rsidRPr="008F4D02">
        <w:rPr>
          <w:rFonts w:ascii="Times New Roman" w:hAnsi="Times New Roman" w:cs="Times New Roman"/>
          <w:color w:val="000000" w:themeColor="text1"/>
        </w:rPr>
        <w:t>kavrayamadıklarını</w:t>
      </w:r>
      <w:r w:rsidRPr="008F4D02">
        <w:rPr>
          <w:rFonts w:ascii="Times New Roman" w:hAnsi="Times New Roman" w:cs="Times New Roman"/>
          <w:color w:val="000000" w:themeColor="text1"/>
        </w:rPr>
        <w:t xml:space="preserve"> gösterir.</w:t>
      </w:r>
    </w:p>
    <w:p w:rsidR="008F4D02" w:rsidRPr="008F4D02" w:rsidRDefault="008F4D02" w:rsidP="008F4D02">
      <w:pPr>
        <w:spacing w:after="160" w:line="240" w:lineRule="auto"/>
        <w:jc w:val="both"/>
        <w:rPr>
          <w:rFonts w:ascii="Times New Roman" w:hAnsi="Times New Roman" w:cs="Times New Roman"/>
          <w:color w:val="000000" w:themeColor="text1"/>
        </w:rPr>
      </w:pPr>
      <w:r w:rsidRPr="008F4D02">
        <w:rPr>
          <w:rFonts w:ascii="Times New Roman" w:hAnsi="Times New Roman" w:cs="Times New Roman"/>
          <w:color w:val="000000" w:themeColor="text1"/>
        </w:rPr>
        <w:t xml:space="preserve">Çocukla, ölen kişi hakkında konuşmak gerekir. Bu sayede çocuk, içinde biriktirdiği duygularını dışa dökebilir. Ölen kişi hakkında konuşurken, çocuğa ölen kişi ile yaşadığı olumlu hatıralar sorulabilir. Çocuğun hatırlamadığı güzel anılar, yeniden detaylıca anlatılabilir. Çocuğa kendi özlem ve üzüntü duygumuzu paylaşmak çocuğun da kendi duygularını paylaşmasını kolaylaştırır. ölen kişinin fotoğraflarına bakmak, videolarını izlemek, kabir ziyareti yapmak çocuğun duygularını ifade etmesini kolaylaştırır. Bunlara ilave olarak çocukla birlikte ölen kişi hakkında bir resim yapılabilir. Bu resim görülen bir yere asılabilir. Çocukla birlikte serbest oyun oynanarak, içindeki korku ve üzüntüsünü oyun yolu ile dışarı atması da sağlanabilir. </w:t>
      </w:r>
    </w:p>
    <w:p w:rsidR="00E760E1" w:rsidRPr="008F4D02" w:rsidRDefault="008F4D02" w:rsidP="008F4D02">
      <w:pPr>
        <w:spacing w:after="160" w:line="240" w:lineRule="auto"/>
        <w:jc w:val="both"/>
        <w:rPr>
          <w:rFonts w:ascii="Times New Roman" w:hAnsi="Times New Roman" w:cs="Times New Roman"/>
          <w:b/>
          <w:color w:val="000000" w:themeColor="text1"/>
          <w:u w:val="single"/>
        </w:rPr>
      </w:pPr>
      <w:r w:rsidRPr="008F4D02">
        <w:rPr>
          <w:rFonts w:ascii="Times New Roman" w:hAnsi="Times New Roman" w:cs="Times New Roman"/>
          <w:color w:val="000000" w:themeColor="text1"/>
        </w:rPr>
        <w:t xml:space="preserve">Çocuklarda bir yakınının vefatı sonrasında çeşitli reaksiyonlar ortaya çıkabilir. Bunlar; ölümü inkâr etme, aşırı özlem, derin üzüntü, ölüm düşüncesinin tüm hayatı kaplaması, kendini suçlama, ölümü hatırlatan her türlü düşünceden şiddetle kaçınma ve ölüme karşı duyarsızlaşma gibi tepkilerdir. Bu tepkiler altı aya kadar normal kabul edilir. Ancak altı ay sonunda çocuğun bu tepkilerinde bir azalma görülmezse bir uzmana danışmak faydalı olur. Ölüm sonrasında çocukta alt ıslatma, tırnak yeme, saç dökülmesi, nesne emme, aşırı korku, kaygı ve yalnız kalamama gibi davranışlar da gelişebilir. </w:t>
      </w:r>
    </w:p>
    <w:p w:rsidR="001E538B" w:rsidRDefault="00767F34" w:rsidP="008F4D02">
      <w:pPr>
        <w:pStyle w:val="ListeParagraf"/>
        <w:spacing w:after="0" w:line="300" w:lineRule="atLeast"/>
        <w:ind w:left="360"/>
        <w:jc w:val="both"/>
        <w:rPr>
          <w:rFonts w:ascii="Times New Roman" w:hAnsi="Times New Roman" w:cs="Times New Roman"/>
          <w:u w:val="single"/>
        </w:rPr>
      </w:pPr>
      <w:r w:rsidRPr="001E538B">
        <w:rPr>
          <w:rFonts w:ascii="Times New Roman" w:hAnsi="Times New Roman" w:cs="Times New Roman"/>
          <w:u w:val="single"/>
        </w:rPr>
        <w:lastRenderedPageBreak/>
        <w:t>5</w:t>
      </w:r>
    </w:p>
    <w:p w:rsidR="008F4D02" w:rsidRDefault="008F4D02" w:rsidP="008F4D02">
      <w:pPr>
        <w:spacing w:after="0" w:line="300" w:lineRule="atLeast"/>
        <w:jc w:val="both"/>
        <w:rPr>
          <w:rFonts w:ascii="Times New Roman" w:hAnsi="Times New Roman" w:cs="Times New Roman"/>
          <w:u w:val="single"/>
        </w:rPr>
      </w:pPr>
      <w:r>
        <w:rPr>
          <w:rFonts w:ascii="Times New Roman" w:hAnsi="Times New Roman" w:cs="Times New Roman"/>
          <w:color w:val="000000" w:themeColor="text1"/>
        </w:rPr>
        <w:t xml:space="preserve">Bu </w:t>
      </w:r>
      <w:bookmarkStart w:id="0" w:name="_GoBack"/>
      <w:bookmarkEnd w:id="0"/>
      <w:r w:rsidRPr="008F4D02">
        <w:rPr>
          <w:rFonts w:ascii="Times New Roman" w:hAnsi="Times New Roman" w:cs="Times New Roman"/>
          <w:color w:val="000000" w:themeColor="text1"/>
        </w:rPr>
        <w:t>davranışların sürekli olması halinde yine bir uzman yardımı almak gerekmektedir.</w:t>
      </w:r>
    </w:p>
    <w:p w:rsidR="001E538B" w:rsidRPr="00917507" w:rsidRDefault="001E538B" w:rsidP="008F4D02">
      <w:pPr>
        <w:spacing w:after="0" w:line="300" w:lineRule="atLeast"/>
        <w:jc w:val="center"/>
        <w:rPr>
          <w:rFonts w:ascii="Times New Roman" w:hAnsi="Times New Roman" w:cs="Times New Roman"/>
          <w:color w:val="000000"/>
        </w:rPr>
      </w:pPr>
      <w:r w:rsidRPr="00917507">
        <w:rPr>
          <w:rFonts w:ascii="Times New Roman" w:hAnsi="Times New Roman" w:cs="Times New Roman"/>
          <w:b/>
          <w:bCs/>
          <w:color w:val="000000"/>
        </w:rPr>
        <w:t>Ölümle Başa Çıkmaları İçin</w:t>
      </w:r>
    </w:p>
    <w:p w:rsidR="001E538B" w:rsidRPr="001E538B" w:rsidRDefault="001E538B" w:rsidP="008F4D02">
      <w:pPr>
        <w:autoSpaceDE w:val="0"/>
        <w:autoSpaceDN w:val="0"/>
        <w:adjustRightInd w:val="0"/>
        <w:spacing w:after="0" w:line="240" w:lineRule="auto"/>
        <w:jc w:val="center"/>
        <w:rPr>
          <w:rFonts w:ascii="Times New Roman" w:hAnsi="Times New Roman" w:cs="Times New Roman"/>
          <w:b/>
          <w:bCs/>
          <w:color w:val="000000"/>
        </w:rPr>
      </w:pPr>
      <w:r w:rsidRPr="00917507">
        <w:rPr>
          <w:rFonts w:ascii="Times New Roman" w:hAnsi="Times New Roman" w:cs="Times New Roman"/>
          <w:b/>
          <w:bCs/>
          <w:color w:val="000000"/>
        </w:rPr>
        <w:t>Çocuklara Nasıl Yardımcı Olabilirsiniz?</w:t>
      </w:r>
    </w:p>
    <w:p w:rsidR="001E538B" w:rsidRPr="00917507" w:rsidRDefault="001E538B" w:rsidP="001E538B">
      <w:pPr>
        <w:autoSpaceDE w:val="0"/>
        <w:autoSpaceDN w:val="0"/>
        <w:adjustRightInd w:val="0"/>
        <w:spacing w:after="0" w:line="240" w:lineRule="auto"/>
        <w:rPr>
          <w:rFonts w:ascii="Times New Roman" w:hAnsi="Times New Roman" w:cs="Times New Roman"/>
          <w:color w:val="000000"/>
          <w:sz w:val="21"/>
          <w:szCs w:val="21"/>
        </w:rPr>
      </w:pP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Cenaze törenleri ve anma toplantıları ölüm olayını kabullenmemizi sağlar. Aile ve arkadaşlardan destek görürüz. Bu törenler çocuklar için de çok önemli ve birçok açıdan faydalıdır. Çocuğun törene katılması olup bitenleri somutlaştırmasına yardımcı olur. Çocuğunuza törende yaşanılacaklar hakkında ayrıntılı bilgi verdikten sonra, katılıp, katılmayacağını sorun. Törene gelmeyi reddediyorsa onu bu konuda zorlamayın.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Çocuğunuzla konuşun, onu dinleyin, destekleyin. Size pek çok soru sorabilir. Aynı soruları tekrar tekrar yanıtlarke</w:t>
      </w:r>
      <w:r>
        <w:rPr>
          <w:rFonts w:ascii="Times New Roman" w:hAnsi="Times New Roman" w:cs="Times New Roman"/>
          <w:color w:val="000000"/>
          <w:sz w:val="21"/>
          <w:szCs w:val="21"/>
        </w:rPr>
        <w:t>n sabırlı ve anlayışlı davranın. Ç</w:t>
      </w:r>
      <w:r w:rsidRPr="00917507">
        <w:rPr>
          <w:rFonts w:ascii="Times New Roman" w:hAnsi="Times New Roman" w:cs="Times New Roman"/>
          <w:color w:val="000000"/>
          <w:sz w:val="21"/>
          <w:szCs w:val="21"/>
        </w:rPr>
        <w:t xml:space="preserve">ünkü sorular çocuğun hissettiği karmaşa ve belirsizliği gösterir, iyileşme yöntemidir. Gerekli durumlarda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Times New Roman" w:hAnsi="Times New Roman" w:cs="Times New Roman"/>
          <w:color w:val="000000"/>
          <w:sz w:val="21"/>
          <w:szCs w:val="21"/>
        </w:rPr>
        <w:t xml:space="preserve">“Bilmiyorum” demekten çekinmeyin.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Unutmayın, çocuğunuz tepkilerinizi izler ve sizi örnek alır.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Zorunlu olmadığınız sürece çocuğunuzdan ayrılmayın.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En kısa zamanda yemek, çalışma, uyku saatlerini belirleyerek, olağan günlük yaşam düzeninize dönün.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Çocuklar duygularını ifade edebilmek için yardıma gereksinim duyarlar. Ölen kişi için resim yapmak, mektup yazmak konusunda çocuğunuzu yönlendirebilirsiniz.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Ölen kişinin anısına ağaç dikmek, hatıra defteri oluşturmak gibi etkinliklere yöneltebilirsiniz. </w:t>
      </w:r>
    </w:p>
    <w:p w:rsidR="001E538B" w:rsidRPr="00917507" w:rsidRDefault="001E538B" w:rsidP="001E538B">
      <w:pPr>
        <w:autoSpaceDE w:val="0"/>
        <w:autoSpaceDN w:val="0"/>
        <w:adjustRightInd w:val="0"/>
        <w:spacing w:after="39"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Ölümü konu alan kitapları okumak yararlı olabilir. </w:t>
      </w:r>
    </w:p>
    <w:p w:rsidR="001E538B" w:rsidRPr="00917507" w:rsidRDefault="001E538B" w:rsidP="001E538B">
      <w:pPr>
        <w:autoSpaceDE w:val="0"/>
        <w:autoSpaceDN w:val="0"/>
        <w:adjustRightInd w:val="0"/>
        <w:spacing w:after="0" w:line="240" w:lineRule="auto"/>
        <w:rPr>
          <w:rFonts w:ascii="Times New Roman" w:hAnsi="Times New Roman" w:cs="Times New Roman"/>
          <w:color w:val="000000"/>
          <w:sz w:val="21"/>
          <w:szCs w:val="21"/>
        </w:rPr>
      </w:pPr>
      <w:r w:rsidRPr="00917507">
        <w:rPr>
          <w:rFonts w:ascii="Wingdings" w:hAnsi="Wingdings" w:cs="Wingdings"/>
          <w:color w:val="000000"/>
          <w:sz w:val="21"/>
          <w:szCs w:val="21"/>
        </w:rPr>
        <w:t></w:t>
      </w:r>
      <w:r w:rsidRPr="00917507">
        <w:rPr>
          <w:rFonts w:ascii="Wingdings" w:hAnsi="Wingdings" w:cs="Wingdings"/>
          <w:color w:val="000000"/>
          <w:sz w:val="21"/>
          <w:szCs w:val="21"/>
        </w:rPr>
        <w:t></w:t>
      </w:r>
      <w:r w:rsidRPr="00917507">
        <w:rPr>
          <w:rFonts w:ascii="Times New Roman" w:hAnsi="Times New Roman" w:cs="Times New Roman"/>
          <w:color w:val="000000"/>
          <w:sz w:val="21"/>
          <w:szCs w:val="21"/>
        </w:rPr>
        <w:t xml:space="preserve">Okulu ölüm olayından haberdar etmek, sınıf öğretmeni, psikolojik danışman, diğer öğrencilerin yardım ve destekleri çocuğun yaralarını sarmasında önemlidir. </w:t>
      </w:r>
    </w:p>
    <w:p w:rsidR="001E538B" w:rsidRPr="00917507" w:rsidRDefault="001E538B" w:rsidP="001E538B">
      <w:pPr>
        <w:autoSpaceDE w:val="0"/>
        <w:autoSpaceDN w:val="0"/>
        <w:adjustRightInd w:val="0"/>
        <w:spacing w:after="0" w:line="240" w:lineRule="auto"/>
        <w:rPr>
          <w:rFonts w:ascii="Times New Roman" w:hAnsi="Times New Roman" w:cs="Times New Roman"/>
          <w:color w:val="000000"/>
          <w:sz w:val="21"/>
          <w:szCs w:val="21"/>
        </w:rPr>
      </w:pPr>
    </w:p>
    <w:p w:rsidR="00767F34" w:rsidRPr="001E538B" w:rsidRDefault="001E538B" w:rsidP="001E538B">
      <w:pPr>
        <w:jc w:val="both"/>
        <w:rPr>
          <w:rFonts w:ascii="Times New Roman" w:hAnsi="Times New Roman" w:cs="Times New Roman"/>
          <w:b/>
        </w:rPr>
      </w:pPr>
      <w:r w:rsidRPr="00917507">
        <w:rPr>
          <w:rFonts w:ascii="Times New Roman" w:hAnsi="Times New Roman" w:cs="Times New Roman"/>
          <w:b/>
          <w:bCs/>
          <w:color w:val="000000"/>
        </w:rPr>
        <w:t>Kaynak</w:t>
      </w:r>
      <w:r w:rsidRPr="00917507">
        <w:rPr>
          <w:rFonts w:ascii="Times New Roman" w:hAnsi="Times New Roman" w:cs="Times New Roman"/>
          <w:color w:val="000000"/>
        </w:rPr>
        <w:t xml:space="preserve">: </w:t>
      </w:r>
      <w:r w:rsidRPr="00917507">
        <w:rPr>
          <w:rFonts w:ascii="Times New Roman" w:hAnsi="Times New Roman" w:cs="Times New Roman"/>
          <w:color w:val="000000"/>
          <w:sz w:val="20"/>
          <w:szCs w:val="20"/>
        </w:rPr>
        <w:t>Alantar, M. (2009). Çocuklara Ölümü Anlatmak</w:t>
      </w:r>
    </w:p>
    <w:p w:rsidR="00767F34" w:rsidRDefault="00767F34" w:rsidP="001E538B">
      <w:pPr>
        <w:jc w:val="both"/>
        <w:rPr>
          <w:rFonts w:ascii="Times New Roman" w:hAnsi="Times New Roman" w:cs="Times New Roman"/>
          <w:b/>
        </w:rPr>
      </w:pPr>
    </w:p>
    <w:p w:rsidR="001E538B" w:rsidRDefault="001E538B" w:rsidP="001E538B">
      <w:pPr>
        <w:jc w:val="both"/>
        <w:rPr>
          <w:rFonts w:ascii="Times New Roman" w:hAnsi="Times New Roman" w:cs="Times New Roman"/>
          <w:b/>
        </w:rPr>
      </w:pPr>
    </w:p>
    <w:p w:rsidR="001E538B" w:rsidRDefault="001E538B" w:rsidP="001E538B">
      <w:pPr>
        <w:jc w:val="both"/>
        <w:rPr>
          <w:rFonts w:ascii="Times New Roman" w:hAnsi="Times New Roman" w:cs="Times New Roman"/>
          <w:b/>
        </w:rPr>
      </w:pPr>
    </w:p>
    <w:p w:rsidR="007C091F" w:rsidRPr="001E538B" w:rsidRDefault="007C091F" w:rsidP="001E538B">
      <w:pPr>
        <w:jc w:val="center"/>
        <w:rPr>
          <w:rFonts w:ascii="Times New Roman" w:hAnsi="Times New Roman" w:cs="Times New Roman"/>
          <w:b/>
          <w:sz w:val="36"/>
        </w:rPr>
      </w:pPr>
      <w:r w:rsidRPr="001E538B">
        <w:rPr>
          <w:rFonts w:ascii="Times New Roman" w:hAnsi="Times New Roman" w:cs="Times New Roman"/>
          <w:b/>
          <w:sz w:val="36"/>
        </w:rPr>
        <w:t>ÇOCU</w:t>
      </w:r>
      <w:r w:rsidR="00E760E1" w:rsidRPr="001E538B">
        <w:rPr>
          <w:rFonts w:ascii="Times New Roman" w:hAnsi="Times New Roman" w:cs="Times New Roman"/>
          <w:b/>
          <w:sz w:val="36"/>
        </w:rPr>
        <w:t>ĞA ÖLÜMÜ ANLATMAK</w:t>
      </w:r>
    </w:p>
    <w:p w:rsidR="00E760E1" w:rsidRPr="001E538B" w:rsidRDefault="00E760E1" w:rsidP="001E538B">
      <w:pPr>
        <w:spacing w:after="160" w:line="360" w:lineRule="auto"/>
        <w:jc w:val="both"/>
        <w:rPr>
          <w:rFonts w:ascii="Times New Roman" w:hAnsi="Times New Roman" w:cs="Times New Roman"/>
          <w:noProof/>
        </w:rPr>
      </w:pPr>
      <w:r w:rsidRPr="001E538B">
        <w:rPr>
          <w:rFonts w:ascii="Times New Roman" w:hAnsi="Times New Roman" w:cs="Times New Roman"/>
          <w:noProof/>
        </w:rPr>
        <w:drawing>
          <wp:inline distT="0" distB="0" distL="0" distR="0" wp14:anchorId="38DDE941" wp14:editId="344A4299">
            <wp:extent cx="2446020" cy="26765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46954" cy="2677547"/>
                    </a:xfrm>
                    <a:prstGeom prst="rect">
                      <a:avLst/>
                    </a:prstGeom>
                    <a:noFill/>
                    <a:ln>
                      <a:noFill/>
                    </a:ln>
                  </pic:spPr>
                </pic:pic>
              </a:graphicData>
            </a:graphic>
          </wp:inline>
        </w:drawing>
      </w:r>
    </w:p>
    <w:p w:rsidR="00E760E1" w:rsidRPr="001E538B" w:rsidRDefault="00E760E1" w:rsidP="001E538B">
      <w:pPr>
        <w:spacing w:after="160" w:line="360" w:lineRule="auto"/>
        <w:jc w:val="both"/>
        <w:rPr>
          <w:rFonts w:ascii="Times New Roman" w:hAnsi="Times New Roman" w:cs="Times New Roman"/>
          <w:noProof/>
        </w:rPr>
      </w:pPr>
    </w:p>
    <w:p w:rsidR="00E760E1" w:rsidRPr="001E538B" w:rsidRDefault="00E760E1" w:rsidP="001E538B">
      <w:pPr>
        <w:pStyle w:val="Default"/>
        <w:jc w:val="both"/>
        <w:rPr>
          <w:rFonts w:ascii="Times New Roman" w:hAnsi="Times New Roman" w:cs="Times New Roman"/>
          <w:color w:val="auto"/>
          <w:sz w:val="22"/>
          <w:szCs w:val="22"/>
        </w:rPr>
      </w:pPr>
      <w:r w:rsidRPr="001E538B">
        <w:rPr>
          <w:rFonts w:ascii="Times New Roman" w:hAnsi="Times New Roman" w:cs="Times New Roman"/>
          <w:b/>
          <w:bCs/>
          <w:i/>
          <w:iCs/>
          <w:color w:val="auto"/>
          <w:sz w:val="22"/>
          <w:szCs w:val="22"/>
        </w:rPr>
        <w:t xml:space="preserve">Hayatta her şey belirsiz, kesin olan mukadder bir şekilde kesin olan tek şey var: Ölüm. </w:t>
      </w:r>
    </w:p>
    <w:p w:rsidR="00E760E1" w:rsidRPr="001E538B" w:rsidRDefault="00E760E1" w:rsidP="001E538B">
      <w:pPr>
        <w:pStyle w:val="Default"/>
        <w:jc w:val="both"/>
        <w:rPr>
          <w:rFonts w:ascii="Times New Roman" w:hAnsi="Times New Roman" w:cs="Times New Roman"/>
          <w:color w:val="auto"/>
          <w:sz w:val="22"/>
          <w:szCs w:val="22"/>
        </w:rPr>
      </w:pPr>
      <w:r w:rsidRPr="001E538B">
        <w:rPr>
          <w:rFonts w:ascii="Times New Roman" w:hAnsi="Times New Roman" w:cs="Times New Roman"/>
          <w:b/>
          <w:bCs/>
          <w:color w:val="auto"/>
          <w:sz w:val="22"/>
          <w:szCs w:val="22"/>
        </w:rPr>
        <w:t xml:space="preserve">                                                   </w:t>
      </w:r>
      <w:r w:rsidRPr="001E538B">
        <w:rPr>
          <w:rFonts w:ascii="Times New Roman" w:hAnsi="Times New Roman" w:cs="Times New Roman"/>
          <w:b/>
          <w:bCs/>
          <w:color w:val="auto"/>
          <w:sz w:val="22"/>
          <w:szCs w:val="22"/>
        </w:rPr>
        <w:t xml:space="preserve">Alexis CARREL </w:t>
      </w:r>
    </w:p>
    <w:p w:rsidR="001E538B" w:rsidRDefault="001E538B" w:rsidP="001E538B">
      <w:pPr>
        <w:spacing w:after="160" w:line="360" w:lineRule="auto"/>
        <w:jc w:val="both"/>
        <w:rPr>
          <w:rFonts w:ascii="Times New Roman" w:hAnsi="Times New Roman" w:cs="Times New Roman"/>
          <w:b/>
          <w:bCs/>
        </w:rPr>
      </w:pPr>
    </w:p>
    <w:p w:rsidR="001E538B" w:rsidRPr="001E538B" w:rsidRDefault="001E538B" w:rsidP="001E538B">
      <w:pPr>
        <w:spacing w:after="160" w:line="360" w:lineRule="auto"/>
        <w:jc w:val="both"/>
        <w:rPr>
          <w:rFonts w:ascii="Times New Roman" w:hAnsi="Times New Roman" w:cs="Times New Roman"/>
          <w:b/>
          <w:bCs/>
        </w:rPr>
      </w:pPr>
    </w:p>
    <w:p w:rsidR="009830EF" w:rsidRPr="001E538B" w:rsidRDefault="003D31A6" w:rsidP="001E538B">
      <w:pPr>
        <w:spacing w:after="160" w:line="360" w:lineRule="auto"/>
        <w:jc w:val="center"/>
        <w:rPr>
          <w:rFonts w:ascii="Times New Roman" w:hAnsi="Times New Roman" w:cs="Times New Roman"/>
          <w:b/>
          <w:bCs/>
        </w:rPr>
      </w:pPr>
      <w:r w:rsidRPr="001E538B">
        <w:rPr>
          <w:rFonts w:ascii="Times New Roman" w:hAnsi="Times New Roman" w:cs="Times New Roman"/>
          <w:b/>
          <w:bCs/>
        </w:rPr>
        <w:t xml:space="preserve">ALAATTİN KEYKUBAT </w:t>
      </w:r>
      <w:r w:rsidR="00D43511" w:rsidRPr="001E538B">
        <w:rPr>
          <w:rFonts w:ascii="Times New Roman" w:hAnsi="Times New Roman" w:cs="Times New Roman"/>
          <w:b/>
          <w:bCs/>
        </w:rPr>
        <w:t>ANAOKULU</w:t>
      </w:r>
    </w:p>
    <w:p w:rsidR="009E0633" w:rsidRPr="001E538B" w:rsidRDefault="001E538B" w:rsidP="001E538B">
      <w:pPr>
        <w:spacing w:after="160" w:line="360" w:lineRule="auto"/>
        <w:jc w:val="center"/>
        <w:rPr>
          <w:rFonts w:ascii="Times New Roman" w:hAnsi="Times New Roman" w:cs="Times New Roman"/>
          <w:b/>
          <w:bCs/>
        </w:rPr>
      </w:pPr>
      <w:r w:rsidRPr="00917507">
        <w:rPr>
          <w:noProof/>
        </w:rPr>
        <w:drawing>
          <wp:inline distT="0" distB="0" distL="0" distR="0" wp14:anchorId="6DC8CEB5" wp14:editId="4BAEF3DC">
            <wp:extent cx="1864995" cy="69532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354" cy="714100"/>
                    </a:xfrm>
                    <a:prstGeom prst="rect">
                      <a:avLst/>
                    </a:prstGeom>
                    <a:noFill/>
                    <a:ln>
                      <a:noFill/>
                    </a:ln>
                  </pic:spPr>
                </pic:pic>
              </a:graphicData>
            </a:graphic>
          </wp:inline>
        </w:drawing>
      </w:r>
    </w:p>
    <w:sectPr w:rsidR="009E0633" w:rsidRPr="001E538B" w:rsidSect="00304E15">
      <w:pgSz w:w="16838" w:h="11906" w:orient="landscape"/>
      <w:pgMar w:top="567" w:right="567" w:bottom="567" w:left="567" w:header="709" w:footer="709" w:gutter="0"/>
      <w:cols w:num="3" w:sep="1"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046" w:rsidRDefault="00C00046" w:rsidP="00DE5D11">
      <w:pPr>
        <w:spacing w:after="0" w:line="240" w:lineRule="auto"/>
      </w:pPr>
      <w:r>
        <w:separator/>
      </w:r>
    </w:p>
  </w:endnote>
  <w:endnote w:type="continuationSeparator" w:id="0">
    <w:p w:rsidR="00C00046" w:rsidRDefault="00C00046" w:rsidP="00DE5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altName w:val="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Georgia">
    <w:altName w:val="Georgia"/>
    <w:panose1 w:val="02040502050405020303"/>
    <w:charset w:val="A2"/>
    <w:family w:val="roman"/>
    <w:pitch w:val="variable"/>
    <w:sig w:usb0="00000287" w:usb1="00000000" w:usb2="00000000" w:usb3="00000000" w:csb0="0000009F" w:csb1="00000000"/>
  </w:font>
  <w:font w:name="Candara">
    <w:panose1 w:val="020E0502030303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046" w:rsidRDefault="00C00046" w:rsidP="00DE5D11">
      <w:pPr>
        <w:spacing w:after="0" w:line="240" w:lineRule="auto"/>
      </w:pPr>
      <w:r>
        <w:separator/>
      </w:r>
    </w:p>
  </w:footnote>
  <w:footnote w:type="continuationSeparator" w:id="0">
    <w:p w:rsidR="00C00046" w:rsidRDefault="00C00046" w:rsidP="00DE5D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25pt;height:11.25pt" o:bullet="t">
        <v:imagedata r:id="rId1" o:title="mso3AA"/>
      </v:shape>
    </w:pict>
  </w:numPicBullet>
  <w:abstractNum w:abstractNumId="0">
    <w:nsid w:val="0703205C"/>
    <w:multiLevelType w:val="hybridMultilevel"/>
    <w:tmpl w:val="33989894"/>
    <w:lvl w:ilvl="0" w:tplc="041F000D">
      <w:start w:val="1"/>
      <w:numFmt w:val="bullet"/>
      <w:lvlText w:val=""/>
      <w:lvlJc w:val="left"/>
      <w:pPr>
        <w:ind w:left="67" w:hanging="360"/>
      </w:pPr>
      <w:rPr>
        <w:rFonts w:ascii="Wingdings" w:hAnsi="Wingdings" w:hint="default"/>
      </w:rPr>
    </w:lvl>
    <w:lvl w:ilvl="1" w:tplc="041F0003" w:tentative="1">
      <w:start w:val="1"/>
      <w:numFmt w:val="bullet"/>
      <w:lvlText w:val="o"/>
      <w:lvlJc w:val="left"/>
      <w:pPr>
        <w:ind w:left="787" w:hanging="360"/>
      </w:pPr>
      <w:rPr>
        <w:rFonts w:ascii="Courier New" w:hAnsi="Courier New" w:cs="Courier New" w:hint="default"/>
      </w:rPr>
    </w:lvl>
    <w:lvl w:ilvl="2" w:tplc="041F0005" w:tentative="1">
      <w:start w:val="1"/>
      <w:numFmt w:val="bullet"/>
      <w:lvlText w:val=""/>
      <w:lvlJc w:val="left"/>
      <w:pPr>
        <w:ind w:left="1507" w:hanging="360"/>
      </w:pPr>
      <w:rPr>
        <w:rFonts w:ascii="Wingdings" w:hAnsi="Wingdings" w:hint="default"/>
      </w:rPr>
    </w:lvl>
    <w:lvl w:ilvl="3" w:tplc="041F0001" w:tentative="1">
      <w:start w:val="1"/>
      <w:numFmt w:val="bullet"/>
      <w:lvlText w:val=""/>
      <w:lvlJc w:val="left"/>
      <w:pPr>
        <w:ind w:left="2227" w:hanging="360"/>
      </w:pPr>
      <w:rPr>
        <w:rFonts w:ascii="Symbol" w:hAnsi="Symbol" w:hint="default"/>
      </w:rPr>
    </w:lvl>
    <w:lvl w:ilvl="4" w:tplc="041F0003" w:tentative="1">
      <w:start w:val="1"/>
      <w:numFmt w:val="bullet"/>
      <w:lvlText w:val="o"/>
      <w:lvlJc w:val="left"/>
      <w:pPr>
        <w:ind w:left="2947" w:hanging="360"/>
      </w:pPr>
      <w:rPr>
        <w:rFonts w:ascii="Courier New" w:hAnsi="Courier New" w:cs="Courier New" w:hint="default"/>
      </w:rPr>
    </w:lvl>
    <w:lvl w:ilvl="5" w:tplc="041F0005" w:tentative="1">
      <w:start w:val="1"/>
      <w:numFmt w:val="bullet"/>
      <w:lvlText w:val=""/>
      <w:lvlJc w:val="left"/>
      <w:pPr>
        <w:ind w:left="3667" w:hanging="360"/>
      </w:pPr>
      <w:rPr>
        <w:rFonts w:ascii="Wingdings" w:hAnsi="Wingdings" w:hint="default"/>
      </w:rPr>
    </w:lvl>
    <w:lvl w:ilvl="6" w:tplc="041F0001" w:tentative="1">
      <w:start w:val="1"/>
      <w:numFmt w:val="bullet"/>
      <w:lvlText w:val=""/>
      <w:lvlJc w:val="left"/>
      <w:pPr>
        <w:ind w:left="4387" w:hanging="360"/>
      </w:pPr>
      <w:rPr>
        <w:rFonts w:ascii="Symbol" w:hAnsi="Symbol" w:hint="default"/>
      </w:rPr>
    </w:lvl>
    <w:lvl w:ilvl="7" w:tplc="041F0003" w:tentative="1">
      <w:start w:val="1"/>
      <w:numFmt w:val="bullet"/>
      <w:lvlText w:val="o"/>
      <w:lvlJc w:val="left"/>
      <w:pPr>
        <w:ind w:left="5107" w:hanging="360"/>
      </w:pPr>
      <w:rPr>
        <w:rFonts w:ascii="Courier New" w:hAnsi="Courier New" w:cs="Courier New" w:hint="default"/>
      </w:rPr>
    </w:lvl>
    <w:lvl w:ilvl="8" w:tplc="041F0005" w:tentative="1">
      <w:start w:val="1"/>
      <w:numFmt w:val="bullet"/>
      <w:lvlText w:val=""/>
      <w:lvlJc w:val="left"/>
      <w:pPr>
        <w:ind w:left="5827" w:hanging="360"/>
      </w:pPr>
      <w:rPr>
        <w:rFonts w:ascii="Wingdings" w:hAnsi="Wingdings" w:hint="default"/>
      </w:rPr>
    </w:lvl>
  </w:abstractNum>
  <w:abstractNum w:abstractNumId="1">
    <w:nsid w:val="073D6519"/>
    <w:multiLevelType w:val="hybridMultilevel"/>
    <w:tmpl w:val="7C3A4882"/>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2">
    <w:nsid w:val="17ED1ECE"/>
    <w:multiLevelType w:val="hybridMultilevel"/>
    <w:tmpl w:val="071E58DA"/>
    <w:lvl w:ilvl="0" w:tplc="BF2453F6">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nsid w:val="19A04768"/>
    <w:multiLevelType w:val="hybridMultilevel"/>
    <w:tmpl w:val="439296FA"/>
    <w:lvl w:ilvl="0" w:tplc="BF2453F6">
      <w:start w:val="1"/>
      <w:numFmt w:val="bullet"/>
      <w:lvlText w:val=""/>
      <w:lvlPicBulletId w:val="0"/>
      <w:lvlJc w:val="left"/>
      <w:pPr>
        <w:tabs>
          <w:tab w:val="num" w:pos="502"/>
        </w:tabs>
        <w:ind w:left="502"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4">
    <w:nsid w:val="1AC81A4C"/>
    <w:multiLevelType w:val="hybridMultilevel"/>
    <w:tmpl w:val="22FC869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nsid w:val="1B2E5942"/>
    <w:multiLevelType w:val="hybridMultilevel"/>
    <w:tmpl w:val="D8E68924"/>
    <w:lvl w:ilvl="0" w:tplc="041F000D">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6">
    <w:nsid w:val="241209C1"/>
    <w:multiLevelType w:val="hybridMultilevel"/>
    <w:tmpl w:val="DF7C174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32AF28CF"/>
    <w:multiLevelType w:val="hybridMultilevel"/>
    <w:tmpl w:val="8E7CB33C"/>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nsid w:val="3C110EAA"/>
    <w:multiLevelType w:val="hybridMultilevel"/>
    <w:tmpl w:val="7994C53E"/>
    <w:lvl w:ilvl="0" w:tplc="041F0007">
      <w:start w:val="1"/>
      <w:numFmt w:val="bullet"/>
      <w:lvlText w:val=""/>
      <w:lvlPicBulletId w:val="0"/>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nsid w:val="3CC625C9"/>
    <w:multiLevelType w:val="hybridMultilevel"/>
    <w:tmpl w:val="9A5EA8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00656A6"/>
    <w:multiLevelType w:val="hybridMultilevel"/>
    <w:tmpl w:val="A984D5F0"/>
    <w:lvl w:ilvl="0" w:tplc="041F000D">
      <w:start w:val="1"/>
      <w:numFmt w:val="bullet"/>
      <w:lvlText w:val=""/>
      <w:lvlJc w:val="left"/>
      <w:pPr>
        <w:tabs>
          <w:tab w:val="num" w:pos="360"/>
        </w:tabs>
        <w:ind w:left="360" w:hanging="360"/>
      </w:pPr>
      <w:rPr>
        <w:rFonts w:ascii="Wingdings" w:hAnsi="Wingdings" w:hint="default"/>
      </w:rPr>
    </w:lvl>
    <w:lvl w:ilvl="1" w:tplc="4D7E4534" w:tentative="1">
      <w:start w:val="1"/>
      <w:numFmt w:val="bullet"/>
      <w:lvlText w:val=""/>
      <w:lvlJc w:val="left"/>
      <w:pPr>
        <w:tabs>
          <w:tab w:val="num" w:pos="1440"/>
        </w:tabs>
        <w:ind w:left="1440" w:hanging="360"/>
      </w:pPr>
      <w:rPr>
        <w:rFonts w:ascii="Wingdings 2" w:hAnsi="Wingdings 2" w:hint="default"/>
      </w:rPr>
    </w:lvl>
    <w:lvl w:ilvl="2" w:tplc="2F3C9C4E" w:tentative="1">
      <w:start w:val="1"/>
      <w:numFmt w:val="bullet"/>
      <w:lvlText w:val=""/>
      <w:lvlJc w:val="left"/>
      <w:pPr>
        <w:tabs>
          <w:tab w:val="num" w:pos="2160"/>
        </w:tabs>
        <w:ind w:left="2160" w:hanging="360"/>
      </w:pPr>
      <w:rPr>
        <w:rFonts w:ascii="Wingdings 2" w:hAnsi="Wingdings 2" w:hint="default"/>
      </w:rPr>
    </w:lvl>
    <w:lvl w:ilvl="3" w:tplc="F57AED0C" w:tentative="1">
      <w:start w:val="1"/>
      <w:numFmt w:val="bullet"/>
      <w:lvlText w:val=""/>
      <w:lvlJc w:val="left"/>
      <w:pPr>
        <w:tabs>
          <w:tab w:val="num" w:pos="2880"/>
        </w:tabs>
        <w:ind w:left="2880" w:hanging="360"/>
      </w:pPr>
      <w:rPr>
        <w:rFonts w:ascii="Wingdings 2" w:hAnsi="Wingdings 2" w:hint="default"/>
      </w:rPr>
    </w:lvl>
    <w:lvl w:ilvl="4" w:tplc="8B02667E" w:tentative="1">
      <w:start w:val="1"/>
      <w:numFmt w:val="bullet"/>
      <w:lvlText w:val=""/>
      <w:lvlJc w:val="left"/>
      <w:pPr>
        <w:tabs>
          <w:tab w:val="num" w:pos="3600"/>
        </w:tabs>
        <w:ind w:left="3600" w:hanging="360"/>
      </w:pPr>
      <w:rPr>
        <w:rFonts w:ascii="Wingdings 2" w:hAnsi="Wingdings 2" w:hint="default"/>
      </w:rPr>
    </w:lvl>
    <w:lvl w:ilvl="5" w:tplc="794CF166" w:tentative="1">
      <w:start w:val="1"/>
      <w:numFmt w:val="bullet"/>
      <w:lvlText w:val=""/>
      <w:lvlJc w:val="left"/>
      <w:pPr>
        <w:tabs>
          <w:tab w:val="num" w:pos="4320"/>
        </w:tabs>
        <w:ind w:left="4320" w:hanging="360"/>
      </w:pPr>
      <w:rPr>
        <w:rFonts w:ascii="Wingdings 2" w:hAnsi="Wingdings 2" w:hint="default"/>
      </w:rPr>
    </w:lvl>
    <w:lvl w:ilvl="6" w:tplc="994A4E8C" w:tentative="1">
      <w:start w:val="1"/>
      <w:numFmt w:val="bullet"/>
      <w:lvlText w:val=""/>
      <w:lvlJc w:val="left"/>
      <w:pPr>
        <w:tabs>
          <w:tab w:val="num" w:pos="5040"/>
        </w:tabs>
        <w:ind w:left="5040" w:hanging="360"/>
      </w:pPr>
      <w:rPr>
        <w:rFonts w:ascii="Wingdings 2" w:hAnsi="Wingdings 2" w:hint="default"/>
      </w:rPr>
    </w:lvl>
    <w:lvl w:ilvl="7" w:tplc="A8BCB122" w:tentative="1">
      <w:start w:val="1"/>
      <w:numFmt w:val="bullet"/>
      <w:lvlText w:val=""/>
      <w:lvlJc w:val="left"/>
      <w:pPr>
        <w:tabs>
          <w:tab w:val="num" w:pos="5760"/>
        </w:tabs>
        <w:ind w:left="5760" w:hanging="360"/>
      </w:pPr>
      <w:rPr>
        <w:rFonts w:ascii="Wingdings 2" w:hAnsi="Wingdings 2" w:hint="default"/>
      </w:rPr>
    </w:lvl>
    <w:lvl w:ilvl="8" w:tplc="1B7A8C6C" w:tentative="1">
      <w:start w:val="1"/>
      <w:numFmt w:val="bullet"/>
      <w:lvlText w:val=""/>
      <w:lvlJc w:val="left"/>
      <w:pPr>
        <w:tabs>
          <w:tab w:val="num" w:pos="6480"/>
        </w:tabs>
        <w:ind w:left="6480" w:hanging="360"/>
      </w:pPr>
      <w:rPr>
        <w:rFonts w:ascii="Wingdings 2" w:hAnsi="Wingdings 2" w:hint="default"/>
      </w:rPr>
    </w:lvl>
  </w:abstractNum>
  <w:abstractNum w:abstractNumId="11">
    <w:nsid w:val="414F44AF"/>
    <w:multiLevelType w:val="hybridMultilevel"/>
    <w:tmpl w:val="4BBCF6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3B379BE"/>
    <w:multiLevelType w:val="hybridMultilevel"/>
    <w:tmpl w:val="79B69A96"/>
    <w:lvl w:ilvl="0" w:tplc="041F0007">
      <w:start w:val="1"/>
      <w:numFmt w:val="bullet"/>
      <w:lvlText w:val=""/>
      <w:lvlPicBulletId w:val="0"/>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3">
    <w:nsid w:val="5A954C3D"/>
    <w:multiLevelType w:val="hybridMultilevel"/>
    <w:tmpl w:val="0332172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B0D39BD"/>
    <w:multiLevelType w:val="hybridMultilevel"/>
    <w:tmpl w:val="77BE34F6"/>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5">
    <w:nsid w:val="60BB2481"/>
    <w:multiLevelType w:val="hybridMultilevel"/>
    <w:tmpl w:val="6374EFFA"/>
    <w:lvl w:ilvl="0" w:tplc="041F0007">
      <w:start w:val="1"/>
      <w:numFmt w:val="bullet"/>
      <w:lvlText w:val=""/>
      <w:lvlPicBulletId w:val="0"/>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61733D1E"/>
    <w:multiLevelType w:val="hybridMultilevel"/>
    <w:tmpl w:val="F5E26788"/>
    <w:lvl w:ilvl="0" w:tplc="041F000D">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7">
    <w:nsid w:val="61B10DC8"/>
    <w:multiLevelType w:val="hybridMultilevel"/>
    <w:tmpl w:val="68505D34"/>
    <w:lvl w:ilvl="0" w:tplc="BF2453F6">
      <w:start w:val="1"/>
      <w:numFmt w:val="bullet"/>
      <w:lvlText w:val=""/>
      <w:lvlJc w:val="left"/>
      <w:pPr>
        <w:ind w:left="0" w:firstLine="0"/>
      </w:pPr>
      <w:rPr>
        <w:rFonts w:ascii="Wingdings" w:hAnsi="Wingdings" w:hint="default"/>
      </w:rPr>
    </w:lvl>
    <w:lvl w:ilvl="1" w:tplc="041F0003">
      <w:start w:val="1"/>
      <w:numFmt w:val="bullet"/>
      <w:lvlText w:val="o"/>
      <w:lvlJc w:val="left"/>
      <w:pPr>
        <w:ind w:left="6836" w:hanging="360"/>
      </w:pPr>
      <w:rPr>
        <w:rFonts w:ascii="Courier New" w:hAnsi="Courier New" w:cs="Courier New" w:hint="default"/>
      </w:rPr>
    </w:lvl>
    <w:lvl w:ilvl="2" w:tplc="041F0005" w:tentative="1">
      <w:start w:val="1"/>
      <w:numFmt w:val="bullet"/>
      <w:lvlText w:val=""/>
      <w:lvlJc w:val="left"/>
      <w:pPr>
        <w:ind w:left="7556" w:hanging="360"/>
      </w:pPr>
      <w:rPr>
        <w:rFonts w:ascii="Wingdings" w:hAnsi="Wingdings" w:hint="default"/>
      </w:rPr>
    </w:lvl>
    <w:lvl w:ilvl="3" w:tplc="041F0001" w:tentative="1">
      <w:start w:val="1"/>
      <w:numFmt w:val="bullet"/>
      <w:lvlText w:val=""/>
      <w:lvlJc w:val="left"/>
      <w:pPr>
        <w:ind w:left="8276" w:hanging="360"/>
      </w:pPr>
      <w:rPr>
        <w:rFonts w:ascii="Symbol" w:hAnsi="Symbol" w:hint="default"/>
      </w:rPr>
    </w:lvl>
    <w:lvl w:ilvl="4" w:tplc="041F0003" w:tentative="1">
      <w:start w:val="1"/>
      <w:numFmt w:val="bullet"/>
      <w:lvlText w:val="o"/>
      <w:lvlJc w:val="left"/>
      <w:pPr>
        <w:ind w:left="8996" w:hanging="360"/>
      </w:pPr>
      <w:rPr>
        <w:rFonts w:ascii="Courier New" w:hAnsi="Courier New" w:cs="Courier New" w:hint="default"/>
      </w:rPr>
    </w:lvl>
    <w:lvl w:ilvl="5" w:tplc="041F0005" w:tentative="1">
      <w:start w:val="1"/>
      <w:numFmt w:val="bullet"/>
      <w:lvlText w:val=""/>
      <w:lvlJc w:val="left"/>
      <w:pPr>
        <w:ind w:left="9716" w:hanging="360"/>
      </w:pPr>
      <w:rPr>
        <w:rFonts w:ascii="Wingdings" w:hAnsi="Wingdings" w:hint="default"/>
      </w:rPr>
    </w:lvl>
    <w:lvl w:ilvl="6" w:tplc="041F0001" w:tentative="1">
      <w:start w:val="1"/>
      <w:numFmt w:val="bullet"/>
      <w:lvlText w:val=""/>
      <w:lvlJc w:val="left"/>
      <w:pPr>
        <w:ind w:left="10436" w:hanging="360"/>
      </w:pPr>
      <w:rPr>
        <w:rFonts w:ascii="Symbol" w:hAnsi="Symbol" w:hint="default"/>
      </w:rPr>
    </w:lvl>
    <w:lvl w:ilvl="7" w:tplc="041F0003" w:tentative="1">
      <w:start w:val="1"/>
      <w:numFmt w:val="bullet"/>
      <w:lvlText w:val="o"/>
      <w:lvlJc w:val="left"/>
      <w:pPr>
        <w:ind w:left="11156" w:hanging="360"/>
      </w:pPr>
      <w:rPr>
        <w:rFonts w:ascii="Courier New" w:hAnsi="Courier New" w:cs="Courier New" w:hint="default"/>
      </w:rPr>
    </w:lvl>
    <w:lvl w:ilvl="8" w:tplc="041F0005" w:tentative="1">
      <w:start w:val="1"/>
      <w:numFmt w:val="bullet"/>
      <w:lvlText w:val=""/>
      <w:lvlJc w:val="left"/>
      <w:pPr>
        <w:ind w:left="11876" w:hanging="360"/>
      </w:pPr>
      <w:rPr>
        <w:rFonts w:ascii="Wingdings" w:hAnsi="Wingdings" w:hint="default"/>
      </w:rPr>
    </w:lvl>
  </w:abstractNum>
  <w:abstractNum w:abstractNumId="18">
    <w:nsid w:val="642A73EF"/>
    <w:multiLevelType w:val="hybridMultilevel"/>
    <w:tmpl w:val="B572845A"/>
    <w:lvl w:ilvl="0" w:tplc="041F0005">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C430D7E"/>
    <w:multiLevelType w:val="hybridMultilevel"/>
    <w:tmpl w:val="A2566808"/>
    <w:lvl w:ilvl="0" w:tplc="BF2453F6">
      <w:start w:val="1"/>
      <w:numFmt w:val="bullet"/>
      <w:lvlText w:val=""/>
      <w:lvlPicBulletId w:val="0"/>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222"/>
        </w:tabs>
        <w:ind w:left="1222" w:hanging="360"/>
      </w:pPr>
      <w:rPr>
        <w:rFonts w:ascii="Courier New" w:hAnsi="Courier New" w:cs="Courier New"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cs="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cs="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num w:numId="1">
    <w:abstractNumId w:val="17"/>
  </w:num>
  <w:num w:numId="2">
    <w:abstractNumId w:val="0"/>
  </w:num>
  <w:num w:numId="3">
    <w:abstractNumId w:val="13"/>
  </w:num>
  <w:num w:numId="4">
    <w:abstractNumId w:val="9"/>
  </w:num>
  <w:num w:numId="5">
    <w:abstractNumId w:val="6"/>
  </w:num>
  <w:num w:numId="6">
    <w:abstractNumId w:val="10"/>
  </w:num>
  <w:num w:numId="7">
    <w:abstractNumId w:val="5"/>
  </w:num>
  <w:num w:numId="8">
    <w:abstractNumId w:val="15"/>
  </w:num>
  <w:num w:numId="9">
    <w:abstractNumId w:val="8"/>
  </w:num>
  <w:num w:numId="10">
    <w:abstractNumId w:val="1"/>
  </w:num>
  <w:num w:numId="11">
    <w:abstractNumId w:val="12"/>
  </w:num>
  <w:num w:numId="12">
    <w:abstractNumId w:val="3"/>
  </w:num>
  <w:num w:numId="13">
    <w:abstractNumId w:val="16"/>
  </w:num>
  <w:num w:numId="14">
    <w:abstractNumId w:val="19"/>
  </w:num>
  <w:num w:numId="15">
    <w:abstractNumId w:val="14"/>
  </w:num>
  <w:num w:numId="16">
    <w:abstractNumId w:val="2"/>
  </w:num>
  <w:num w:numId="17">
    <w:abstractNumId w:val="7"/>
  </w:num>
  <w:num w:numId="18">
    <w:abstractNumId w:val="4"/>
  </w:num>
  <w:num w:numId="19">
    <w:abstractNumId w:val="18"/>
  </w:num>
  <w:num w:numId="2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166A8"/>
    <w:rsid w:val="00021434"/>
    <w:rsid w:val="00021489"/>
    <w:rsid w:val="00030052"/>
    <w:rsid w:val="00030FAE"/>
    <w:rsid w:val="000327EA"/>
    <w:rsid w:val="00045F68"/>
    <w:rsid w:val="00063D1F"/>
    <w:rsid w:val="000652C1"/>
    <w:rsid w:val="000674B1"/>
    <w:rsid w:val="0007501C"/>
    <w:rsid w:val="00093EF7"/>
    <w:rsid w:val="000D04AC"/>
    <w:rsid w:val="000D5EA4"/>
    <w:rsid w:val="000E5EA3"/>
    <w:rsid w:val="00145C69"/>
    <w:rsid w:val="00167557"/>
    <w:rsid w:val="00173F88"/>
    <w:rsid w:val="00176017"/>
    <w:rsid w:val="00190F37"/>
    <w:rsid w:val="001958BB"/>
    <w:rsid w:val="001A1AFE"/>
    <w:rsid w:val="001A550A"/>
    <w:rsid w:val="001A70FA"/>
    <w:rsid w:val="001B1878"/>
    <w:rsid w:val="001D746B"/>
    <w:rsid w:val="001E538B"/>
    <w:rsid w:val="00203983"/>
    <w:rsid w:val="00232A1F"/>
    <w:rsid w:val="00240297"/>
    <w:rsid w:val="00241D3E"/>
    <w:rsid w:val="002554B2"/>
    <w:rsid w:val="00274A19"/>
    <w:rsid w:val="00277D5A"/>
    <w:rsid w:val="002D065C"/>
    <w:rsid w:val="002D2A29"/>
    <w:rsid w:val="002E7D21"/>
    <w:rsid w:val="002F5145"/>
    <w:rsid w:val="003033A5"/>
    <w:rsid w:val="00304E15"/>
    <w:rsid w:val="00310A46"/>
    <w:rsid w:val="00310CB9"/>
    <w:rsid w:val="003330D4"/>
    <w:rsid w:val="0034254C"/>
    <w:rsid w:val="00345C8E"/>
    <w:rsid w:val="003569E3"/>
    <w:rsid w:val="003628A2"/>
    <w:rsid w:val="00374A7E"/>
    <w:rsid w:val="003B46BE"/>
    <w:rsid w:val="003C1DBC"/>
    <w:rsid w:val="003D31A6"/>
    <w:rsid w:val="003E2D04"/>
    <w:rsid w:val="004004B4"/>
    <w:rsid w:val="00406840"/>
    <w:rsid w:val="00467B52"/>
    <w:rsid w:val="00471205"/>
    <w:rsid w:val="004C0362"/>
    <w:rsid w:val="004C6EAB"/>
    <w:rsid w:val="004D4848"/>
    <w:rsid w:val="00552ECB"/>
    <w:rsid w:val="00556930"/>
    <w:rsid w:val="00591162"/>
    <w:rsid w:val="005C3D11"/>
    <w:rsid w:val="005F22E4"/>
    <w:rsid w:val="00656DBF"/>
    <w:rsid w:val="00671D82"/>
    <w:rsid w:val="006721C6"/>
    <w:rsid w:val="006B4256"/>
    <w:rsid w:val="006D24AC"/>
    <w:rsid w:val="006F1709"/>
    <w:rsid w:val="007166A8"/>
    <w:rsid w:val="00761A78"/>
    <w:rsid w:val="00767F34"/>
    <w:rsid w:val="007B18DE"/>
    <w:rsid w:val="007B33E6"/>
    <w:rsid w:val="007C091F"/>
    <w:rsid w:val="007C1BF1"/>
    <w:rsid w:val="007E60D8"/>
    <w:rsid w:val="008336A9"/>
    <w:rsid w:val="00850149"/>
    <w:rsid w:val="00851497"/>
    <w:rsid w:val="00874D1F"/>
    <w:rsid w:val="00892055"/>
    <w:rsid w:val="00895C2E"/>
    <w:rsid w:val="008C2506"/>
    <w:rsid w:val="008D4E18"/>
    <w:rsid w:val="008D5C29"/>
    <w:rsid w:val="008F4D02"/>
    <w:rsid w:val="009144AB"/>
    <w:rsid w:val="00946801"/>
    <w:rsid w:val="00962C74"/>
    <w:rsid w:val="009665AE"/>
    <w:rsid w:val="00974EE0"/>
    <w:rsid w:val="009830EF"/>
    <w:rsid w:val="00984CB6"/>
    <w:rsid w:val="009923EB"/>
    <w:rsid w:val="009B2BD3"/>
    <w:rsid w:val="009E0633"/>
    <w:rsid w:val="009E272E"/>
    <w:rsid w:val="00A07FBA"/>
    <w:rsid w:val="00A32F62"/>
    <w:rsid w:val="00A573E0"/>
    <w:rsid w:val="00A62ADA"/>
    <w:rsid w:val="00AB0616"/>
    <w:rsid w:val="00AC33EC"/>
    <w:rsid w:val="00AD6246"/>
    <w:rsid w:val="00B069D3"/>
    <w:rsid w:val="00B073A8"/>
    <w:rsid w:val="00B25694"/>
    <w:rsid w:val="00B311A7"/>
    <w:rsid w:val="00B62B8C"/>
    <w:rsid w:val="00BB2BCD"/>
    <w:rsid w:val="00BE0AA9"/>
    <w:rsid w:val="00C00046"/>
    <w:rsid w:val="00C026C8"/>
    <w:rsid w:val="00C02CD1"/>
    <w:rsid w:val="00C05678"/>
    <w:rsid w:val="00C06DEA"/>
    <w:rsid w:val="00C1391A"/>
    <w:rsid w:val="00C25D8C"/>
    <w:rsid w:val="00C26A6C"/>
    <w:rsid w:val="00C51233"/>
    <w:rsid w:val="00C645EB"/>
    <w:rsid w:val="00C74AE9"/>
    <w:rsid w:val="00C74B3F"/>
    <w:rsid w:val="00CF23F5"/>
    <w:rsid w:val="00D04E11"/>
    <w:rsid w:val="00D10B14"/>
    <w:rsid w:val="00D13136"/>
    <w:rsid w:val="00D175AE"/>
    <w:rsid w:val="00D24AD0"/>
    <w:rsid w:val="00D43511"/>
    <w:rsid w:val="00D43529"/>
    <w:rsid w:val="00D5380E"/>
    <w:rsid w:val="00DB6B3D"/>
    <w:rsid w:val="00DE486A"/>
    <w:rsid w:val="00DE5D11"/>
    <w:rsid w:val="00DF11E0"/>
    <w:rsid w:val="00E02C5E"/>
    <w:rsid w:val="00E467DD"/>
    <w:rsid w:val="00E55F2D"/>
    <w:rsid w:val="00E71081"/>
    <w:rsid w:val="00E760E1"/>
    <w:rsid w:val="00E82E6F"/>
    <w:rsid w:val="00F1443F"/>
    <w:rsid w:val="00F51C97"/>
    <w:rsid w:val="00F547CA"/>
    <w:rsid w:val="00F67067"/>
    <w:rsid w:val="00F838AB"/>
    <w:rsid w:val="00F83A3B"/>
    <w:rsid w:val="00FB5B01"/>
    <w:rsid w:val="00FB7DDF"/>
    <w:rsid w:val="00FC6DBB"/>
    <w:rsid w:val="00FD7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8D462A-1B5F-4B61-B201-B02FDA3A8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2C5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nhideWhenUsed/>
    <w:rsid w:val="00190F37"/>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9B2B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B2BD3"/>
    <w:rPr>
      <w:rFonts w:ascii="Tahoma" w:hAnsi="Tahoma" w:cs="Tahoma"/>
      <w:sz w:val="16"/>
      <w:szCs w:val="16"/>
    </w:rPr>
  </w:style>
  <w:style w:type="paragraph" w:styleId="stbilgi">
    <w:name w:val="header"/>
    <w:basedOn w:val="Normal"/>
    <w:link w:val="stbilgiChar"/>
    <w:uiPriority w:val="99"/>
    <w:unhideWhenUsed/>
    <w:rsid w:val="00DE5D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E5D11"/>
  </w:style>
  <w:style w:type="paragraph" w:styleId="Altbilgi">
    <w:name w:val="footer"/>
    <w:basedOn w:val="Normal"/>
    <w:link w:val="AltbilgiChar"/>
    <w:uiPriority w:val="99"/>
    <w:unhideWhenUsed/>
    <w:rsid w:val="00DE5D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E5D11"/>
  </w:style>
  <w:style w:type="paragraph" w:styleId="ListeParagraf">
    <w:name w:val="List Paragraph"/>
    <w:basedOn w:val="Normal"/>
    <w:uiPriority w:val="34"/>
    <w:qFormat/>
    <w:rsid w:val="00B073A8"/>
    <w:pPr>
      <w:ind w:left="720"/>
      <w:contextualSpacing/>
    </w:pPr>
  </w:style>
  <w:style w:type="paragraph" w:styleId="ResimYazs">
    <w:name w:val="caption"/>
    <w:basedOn w:val="Normal"/>
    <w:next w:val="Normal"/>
    <w:uiPriority w:val="35"/>
    <w:semiHidden/>
    <w:unhideWhenUsed/>
    <w:qFormat/>
    <w:rsid w:val="00406840"/>
    <w:pPr>
      <w:spacing w:line="240" w:lineRule="auto"/>
    </w:pPr>
    <w:rPr>
      <w:b/>
      <w:bCs/>
      <w:color w:val="4F81BD" w:themeColor="accent1"/>
      <w:sz w:val="18"/>
      <w:szCs w:val="18"/>
    </w:rPr>
  </w:style>
  <w:style w:type="character" w:styleId="Gl">
    <w:name w:val="Strong"/>
    <w:basedOn w:val="VarsaylanParagrafYazTipi"/>
    <w:uiPriority w:val="22"/>
    <w:qFormat/>
    <w:rsid w:val="00556930"/>
    <w:rPr>
      <w:b/>
      <w:bCs/>
    </w:rPr>
  </w:style>
  <w:style w:type="paragraph" w:customStyle="1" w:styleId="Default">
    <w:name w:val="Default"/>
    <w:rsid w:val="00E760E1"/>
    <w:pPr>
      <w:autoSpaceDE w:val="0"/>
      <w:autoSpaceDN w:val="0"/>
      <w:adjustRightInd w:val="0"/>
      <w:spacing w:after="0" w:line="240" w:lineRule="auto"/>
    </w:pPr>
    <w:rPr>
      <w:rFonts w:ascii="Georgia" w:eastAsiaTheme="minorHAnsi" w:hAnsi="Georgia" w:cs="Georgi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714057">
      <w:bodyDiv w:val="1"/>
      <w:marLeft w:val="0"/>
      <w:marRight w:val="0"/>
      <w:marTop w:val="0"/>
      <w:marBottom w:val="0"/>
      <w:divBdr>
        <w:top w:val="none" w:sz="0" w:space="0" w:color="auto"/>
        <w:left w:val="none" w:sz="0" w:space="0" w:color="auto"/>
        <w:bottom w:val="none" w:sz="0" w:space="0" w:color="auto"/>
        <w:right w:val="none" w:sz="0" w:space="0" w:color="auto"/>
      </w:divBdr>
    </w:div>
    <w:div w:id="83842254">
      <w:bodyDiv w:val="1"/>
      <w:marLeft w:val="0"/>
      <w:marRight w:val="0"/>
      <w:marTop w:val="0"/>
      <w:marBottom w:val="0"/>
      <w:divBdr>
        <w:top w:val="none" w:sz="0" w:space="0" w:color="auto"/>
        <w:left w:val="none" w:sz="0" w:space="0" w:color="auto"/>
        <w:bottom w:val="none" w:sz="0" w:space="0" w:color="auto"/>
        <w:right w:val="none" w:sz="0" w:space="0" w:color="auto"/>
      </w:divBdr>
      <w:divsChild>
        <w:div w:id="1277062923">
          <w:marLeft w:val="432"/>
          <w:marRight w:val="0"/>
          <w:marTop w:val="120"/>
          <w:marBottom w:val="0"/>
          <w:divBdr>
            <w:top w:val="none" w:sz="0" w:space="0" w:color="auto"/>
            <w:left w:val="none" w:sz="0" w:space="0" w:color="auto"/>
            <w:bottom w:val="none" w:sz="0" w:space="0" w:color="auto"/>
            <w:right w:val="none" w:sz="0" w:space="0" w:color="auto"/>
          </w:divBdr>
        </w:div>
        <w:div w:id="727922667">
          <w:marLeft w:val="432"/>
          <w:marRight w:val="0"/>
          <w:marTop w:val="120"/>
          <w:marBottom w:val="0"/>
          <w:divBdr>
            <w:top w:val="none" w:sz="0" w:space="0" w:color="auto"/>
            <w:left w:val="none" w:sz="0" w:space="0" w:color="auto"/>
            <w:bottom w:val="none" w:sz="0" w:space="0" w:color="auto"/>
            <w:right w:val="none" w:sz="0" w:space="0" w:color="auto"/>
          </w:divBdr>
        </w:div>
        <w:div w:id="1135372503">
          <w:marLeft w:val="432"/>
          <w:marRight w:val="0"/>
          <w:marTop w:val="120"/>
          <w:marBottom w:val="0"/>
          <w:divBdr>
            <w:top w:val="none" w:sz="0" w:space="0" w:color="auto"/>
            <w:left w:val="none" w:sz="0" w:space="0" w:color="auto"/>
            <w:bottom w:val="none" w:sz="0" w:space="0" w:color="auto"/>
            <w:right w:val="none" w:sz="0" w:space="0" w:color="auto"/>
          </w:divBdr>
        </w:div>
        <w:div w:id="712273862">
          <w:marLeft w:val="432"/>
          <w:marRight w:val="0"/>
          <w:marTop w:val="120"/>
          <w:marBottom w:val="0"/>
          <w:divBdr>
            <w:top w:val="none" w:sz="0" w:space="0" w:color="auto"/>
            <w:left w:val="none" w:sz="0" w:space="0" w:color="auto"/>
            <w:bottom w:val="none" w:sz="0" w:space="0" w:color="auto"/>
            <w:right w:val="none" w:sz="0" w:space="0" w:color="auto"/>
          </w:divBdr>
        </w:div>
        <w:div w:id="470907926">
          <w:marLeft w:val="432"/>
          <w:marRight w:val="0"/>
          <w:marTop w:val="120"/>
          <w:marBottom w:val="0"/>
          <w:divBdr>
            <w:top w:val="none" w:sz="0" w:space="0" w:color="auto"/>
            <w:left w:val="none" w:sz="0" w:space="0" w:color="auto"/>
            <w:bottom w:val="none" w:sz="0" w:space="0" w:color="auto"/>
            <w:right w:val="none" w:sz="0" w:space="0" w:color="auto"/>
          </w:divBdr>
        </w:div>
      </w:divsChild>
    </w:div>
    <w:div w:id="113722091">
      <w:bodyDiv w:val="1"/>
      <w:marLeft w:val="0"/>
      <w:marRight w:val="0"/>
      <w:marTop w:val="0"/>
      <w:marBottom w:val="0"/>
      <w:divBdr>
        <w:top w:val="none" w:sz="0" w:space="0" w:color="auto"/>
        <w:left w:val="none" w:sz="0" w:space="0" w:color="auto"/>
        <w:bottom w:val="none" w:sz="0" w:space="0" w:color="auto"/>
        <w:right w:val="none" w:sz="0" w:space="0" w:color="auto"/>
      </w:divBdr>
    </w:div>
    <w:div w:id="260838700">
      <w:bodyDiv w:val="1"/>
      <w:marLeft w:val="0"/>
      <w:marRight w:val="0"/>
      <w:marTop w:val="0"/>
      <w:marBottom w:val="0"/>
      <w:divBdr>
        <w:top w:val="none" w:sz="0" w:space="0" w:color="auto"/>
        <w:left w:val="none" w:sz="0" w:space="0" w:color="auto"/>
        <w:bottom w:val="none" w:sz="0" w:space="0" w:color="auto"/>
        <w:right w:val="none" w:sz="0" w:space="0" w:color="auto"/>
      </w:divBdr>
    </w:div>
    <w:div w:id="271325545">
      <w:bodyDiv w:val="1"/>
      <w:marLeft w:val="0"/>
      <w:marRight w:val="0"/>
      <w:marTop w:val="0"/>
      <w:marBottom w:val="0"/>
      <w:divBdr>
        <w:top w:val="none" w:sz="0" w:space="0" w:color="auto"/>
        <w:left w:val="none" w:sz="0" w:space="0" w:color="auto"/>
        <w:bottom w:val="none" w:sz="0" w:space="0" w:color="auto"/>
        <w:right w:val="none" w:sz="0" w:space="0" w:color="auto"/>
      </w:divBdr>
      <w:divsChild>
        <w:div w:id="1322848453">
          <w:marLeft w:val="432"/>
          <w:marRight w:val="0"/>
          <w:marTop w:val="120"/>
          <w:marBottom w:val="0"/>
          <w:divBdr>
            <w:top w:val="none" w:sz="0" w:space="0" w:color="auto"/>
            <w:left w:val="none" w:sz="0" w:space="0" w:color="auto"/>
            <w:bottom w:val="none" w:sz="0" w:space="0" w:color="auto"/>
            <w:right w:val="none" w:sz="0" w:space="0" w:color="auto"/>
          </w:divBdr>
        </w:div>
        <w:div w:id="1956255586">
          <w:marLeft w:val="432"/>
          <w:marRight w:val="0"/>
          <w:marTop w:val="120"/>
          <w:marBottom w:val="0"/>
          <w:divBdr>
            <w:top w:val="none" w:sz="0" w:space="0" w:color="auto"/>
            <w:left w:val="none" w:sz="0" w:space="0" w:color="auto"/>
            <w:bottom w:val="none" w:sz="0" w:space="0" w:color="auto"/>
            <w:right w:val="none" w:sz="0" w:space="0" w:color="auto"/>
          </w:divBdr>
        </w:div>
        <w:div w:id="323360043">
          <w:marLeft w:val="432"/>
          <w:marRight w:val="0"/>
          <w:marTop w:val="120"/>
          <w:marBottom w:val="0"/>
          <w:divBdr>
            <w:top w:val="none" w:sz="0" w:space="0" w:color="auto"/>
            <w:left w:val="none" w:sz="0" w:space="0" w:color="auto"/>
            <w:bottom w:val="none" w:sz="0" w:space="0" w:color="auto"/>
            <w:right w:val="none" w:sz="0" w:space="0" w:color="auto"/>
          </w:divBdr>
        </w:div>
        <w:div w:id="409156359">
          <w:marLeft w:val="432"/>
          <w:marRight w:val="0"/>
          <w:marTop w:val="120"/>
          <w:marBottom w:val="0"/>
          <w:divBdr>
            <w:top w:val="none" w:sz="0" w:space="0" w:color="auto"/>
            <w:left w:val="none" w:sz="0" w:space="0" w:color="auto"/>
            <w:bottom w:val="none" w:sz="0" w:space="0" w:color="auto"/>
            <w:right w:val="none" w:sz="0" w:space="0" w:color="auto"/>
          </w:divBdr>
        </w:div>
        <w:div w:id="57941788">
          <w:marLeft w:val="432"/>
          <w:marRight w:val="0"/>
          <w:marTop w:val="120"/>
          <w:marBottom w:val="0"/>
          <w:divBdr>
            <w:top w:val="none" w:sz="0" w:space="0" w:color="auto"/>
            <w:left w:val="none" w:sz="0" w:space="0" w:color="auto"/>
            <w:bottom w:val="none" w:sz="0" w:space="0" w:color="auto"/>
            <w:right w:val="none" w:sz="0" w:space="0" w:color="auto"/>
          </w:divBdr>
        </w:div>
      </w:divsChild>
    </w:div>
    <w:div w:id="275136838">
      <w:bodyDiv w:val="1"/>
      <w:marLeft w:val="0"/>
      <w:marRight w:val="0"/>
      <w:marTop w:val="0"/>
      <w:marBottom w:val="0"/>
      <w:divBdr>
        <w:top w:val="none" w:sz="0" w:space="0" w:color="auto"/>
        <w:left w:val="none" w:sz="0" w:space="0" w:color="auto"/>
        <w:bottom w:val="none" w:sz="0" w:space="0" w:color="auto"/>
        <w:right w:val="none" w:sz="0" w:space="0" w:color="auto"/>
      </w:divBdr>
      <w:divsChild>
        <w:div w:id="1400441215">
          <w:marLeft w:val="432"/>
          <w:marRight w:val="0"/>
          <w:marTop w:val="120"/>
          <w:marBottom w:val="0"/>
          <w:divBdr>
            <w:top w:val="none" w:sz="0" w:space="0" w:color="auto"/>
            <w:left w:val="none" w:sz="0" w:space="0" w:color="auto"/>
            <w:bottom w:val="none" w:sz="0" w:space="0" w:color="auto"/>
            <w:right w:val="none" w:sz="0" w:space="0" w:color="auto"/>
          </w:divBdr>
        </w:div>
        <w:div w:id="1696467262">
          <w:marLeft w:val="432"/>
          <w:marRight w:val="0"/>
          <w:marTop w:val="120"/>
          <w:marBottom w:val="0"/>
          <w:divBdr>
            <w:top w:val="none" w:sz="0" w:space="0" w:color="auto"/>
            <w:left w:val="none" w:sz="0" w:space="0" w:color="auto"/>
            <w:bottom w:val="none" w:sz="0" w:space="0" w:color="auto"/>
            <w:right w:val="none" w:sz="0" w:space="0" w:color="auto"/>
          </w:divBdr>
        </w:div>
      </w:divsChild>
    </w:div>
    <w:div w:id="399325269">
      <w:bodyDiv w:val="1"/>
      <w:marLeft w:val="0"/>
      <w:marRight w:val="0"/>
      <w:marTop w:val="0"/>
      <w:marBottom w:val="0"/>
      <w:divBdr>
        <w:top w:val="none" w:sz="0" w:space="0" w:color="auto"/>
        <w:left w:val="none" w:sz="0" w:space="0" w:color="auto"/>
        <w:bottom w:val="none" w:sz="0" w:space="0" w:color="auto"/>
        <w:right w:val="none" w:sz="0" w:space="0" w:color="auto"/>
      </w:divBdr>
      <w:divsChild>
        <w:div w:id="635643129">
          <w:marLeft w:val="432"/>
          <w:marRight w:val="0"/>
          <w:marTop w:val="120"/>
          <w:marBottom w:val="0"/>
          <w:divBdr>
            <w:top w:val="none" w:sz="0" w:space="0" w:color="auto"/>
            <w:left w:val="none" w:sz="0" w:space="0" w:color="auto"/>
            <w:bottom w:val="none" w:sz="0" w:space="0" w:color="auto"/>
            <w:right w:val="none" w:sz="0" w:space="0" w:color="auto"/>
          </w:divBdr>
        </w:div>
        <w:div w:id="111638074">
          <w:marLeft w:val="432"/>
          <w:marRight w:val="0"/>
          <w:marTop w:val="120"/>
          <w:marBottom w:val="0"/>
          <w:divBdr>
            <w:top w:val="none" w:sz="0" w:space="0" w:color="auto"/>
            <w:left w:val="none" w:sz="0" w:space="0" w:color="auto"/>
            <w:bottom w:val="none" w:sz="0" w:space="0" w:color="auto"/>
            <w:right w:val="none" w:sz="0" w:space="0" w:color="auto"/>
          </w:divBdr>
        </w:div>
        <w:div w:id="970474336">
          <w:marLeft w:val="432"/>
          <w:marRight w:val="0"/>
          <w:marTop w:val="120"/>
          <w:marBottom w:val="0"/>
          <w:divBdr>
            <w:top w:val="none" w:sz="0" w:space="0" w:color="auto"/>
            <w:left w:val="none" w:sz="0" w:space="0" w:color="auto"/>
            <w:bottom w:val="none" w:sz="0" w:space="0" w:color="auto"/>
            <w:right w:val="none" w:sz="0" w:space="0" w:color="auto"/>
          </w:divBdr>
        </w:div>
        <w:div w:id="1211768354">
          <w:marLeft w:val="432"/>
          <w:marRight w:val="0"/>
          <w:marTop w:val="120"/>
          <w:marBottom w:val="0"/>
          <w:divBdr>
            <w:top w:val="none" w:sz="0" w:space="0" w:color="auto"/>
            <w:left w:val="none" w:sz="0" w:space="0" w:color="auto"/>
            <w:bottom w:val="none" w:sz="0" w:space="0" w:color="auto"/>
            <w:right w:val="none" w:sz="0" w:space="0" w:color="auto"/>
          </w:divBdr>
        </w:div>
        <w:div w:id="142016609">
          <w:marLeft w:val="432"/>
          <w:marRight w:val="0"/>
          <w:marTop w:val="120"/>
          <w:marBottom w:val="0"/>
          <w:divBdr>
            <w:top w:val="none" w:sz="0" w:space="0" w:color="auto"/>
            <w:left w:val="none" w:sz="0" w:space="0" w:color="auto"/>
            <w:bottom w:val="none" w:sz="0" w:space="0" w:color="auto"/>
            <w:right w:val="none" w:sz="0" w:space="0" w:color="auto"/>
          </w:divBdr>
        </w:div>
        <w:div w:id="29379139">
          <w:marLeft w:val="432"/>
          <w:marRight w:val="0"/>
          <w:marTop w:val="120"/>
          <w:marBottom w:val="0"/>
          <w:divBdr>
            <w:top w:val="none" w:sz="0" w:space="0" w:color="auto"/>
            <w:left w:val="none" w:sz="0" w:space="0" w:color="auto"/>
            <w:bottom w:val="none" w:sz="0" w:space="0" w:color="auto"/>
            <w:right w:val="none" w:sz="0" w:space="0" w:color="auto"/>
          </w:divBdr>
        </w:div>
      </w:divsChild>
    </w:div>
    <w:div w:id="408506170">
      <w:bodyDiv w:val="1"/>
      <w:marLeft w:val="0"/>
      <w:marRight w:val="0"/>
      <w:marTop w:val="0"/>
      <w:marBottom w:val="0"/>
      <w:divBdr>
        <w:top w:val="none" w:sz="0" w:space="0" w:color="auto"/>
        <w:left w:val="none" w:sz="0" w:space="0" w:color="auto"/>
        <w:bottom w:val="none" w:sz="0" w:space="0" w:color="auto"/>
        <w:right w:val="none" w:sz="0" w:space="0" w:color="auto"/>
      </w:divBdr>
      <w:divsChild>
        <w:div w:id="1708875656">
          <w:marLeft w:val="432"/>
          <w:marRight w:val="0"/>
          <w:marTop w:val="120"/>
          <w:marBottom w:val="0"/>
          <w:divBdr>
            <w:top w:val="none" w:sz="0" w:space="0" w:color="auto"/>
            <w:left w:val="none" w:sz="0" w:space="0" w:color="auto"/>
            <w:bottom w:val="none" w:sz="0" w:space="0" w:color="auto"/>
            <w:right w:val="none" w:sz="0" w:space="0" w:color="auto"/>
          </w:divBdr>
        </w:div>
      </w:divsChild>
    </w:div>
    <w:div w:id="469372261">
      <w:bodyDiv w:val="1"/>
      <w:marLeft w:val="0"/>
      <w:marRight w:val="0"/>
      <w:marTop w:val="0"/>
      <w:marBottom w:val="0"/>
      <w:divBdr>
        <w:top w:val="none" w:sz="0" w:space="0" w:color="auto"/>
        <w:left w:val="none" w:sz="0" w:space="0" w:color="auto"/>
        <w:bottom w:val="none" w:sz="0" w:space="0" w:color="auto"/>
        <w:right w:val="none" w:sz="0" w:space="0" w:color="auto"/>
      </w:divBdr>
      <w:divsChild>
        <w:div w:id="661354372">
          <w:marLeft w:val="432"/>
          <w:marRight w:val="0"/>
          <w:marTop w:val="120"/>
          <w:marBottom w:val="0"/>
          <w:divBdr>
            <w:top w:val="none" w:sz="0" w:space="0" w:color="auto"/>
            <w:left w:val="none" w:sz="0" w:space="0" w:color="auto"/>
            <w:bottom w:val="none" w:sz="0" w:space="0" w:color="auto"/>
            <w:right w:val="none" w:sz="0" w:space="0" w:color="auto"/>
          </w:divBdr>
        </w:div>
      </w:divsChild>
    </w:div>
    <w:div w:id="607126243">
      <w:bodyDiv w:val="1"/>
      <w:marLeft w:val="0"/>
      <w:marRight w:val="0"/>
      <w:marTop w:val="0"/>
      <w:marBottom w:val="0"/>
      <w:divBdr>
        <w:top w:val="none" w:sz="0" w:space="0" w:color="auto"/>
        <w:left w:val="none" w:sz="0" w:space="0" w:color="auto"/>
        <w:bottom w:val="none" w:sz="0" w:space="0" w:color="auto"/>
        <w:right w:val="none" w:sz="0" w:space="0" w:color="auto"/>
      </w:divBdr>
      <w:divsChild>
        <w:div w:id="968433947">
          <w:marLeft w:val="432"/>
          <w:marRight w:val="0"/>
          <w:marTop w:val="120"/>
          <w:marBottom w:val="0"/>
          <w:divBdr>
            <w:top w:val="none" w:sz="0" w:space="0" w:color="auto"/>
            <w:left w:val="none" w:sz="0" w:space="0" w:color="auto"/>
            <w:bottom w:val="none" w:sz="0" w:space="0" w:color="auto"/>
            <w:right w:val="none" w:sz="0" w:space="0" w:color="auto"/>
          </w:divBdr>
        </w:div>
      </w:divsChild>
    </w:div>
    <w:div w:id="627317922">
      <w:bodyDiv w:val="1"/>
      <w:marLeft w:val="0"/>
      <w:marRight w:val="0"/>
      <w:marTop w:val="0"/>
      <w:marBottom w:val="0"/>
      <w:divBdr>
        <w:top w:val="none" w:sz="0" w:space="0" w:color="auto"/>
        <w:left w:val="none" w:sz="0" w:space="0" w:color="auto"/>
        <w:bottom w:val="none" w:sz="0" w:space="0" w:color="auto"/>
        <w:right w:val="none" w:sz="0" w:space="0" w:color="auto"/>
      </w:divBdr>
      <w:divsChild>
        <w:div w:id="1275752118">
          <w:marLeft w:val="432"/>
          <w:marRight w:val="0"/>
          <w:marTop w:val="120"/>
          <w:marBottom w:val="0"/>
          <w:divBdr>
            <w:top w:val="none" w:sz="0" w:space="0" w:color="auto"/>
            <w:left w:val="none" w:sz="0" w:space="0" w:color="auto"/>
            <w:bottom w:val="none" w:sz="0" w:space="0" w:color="auto"/>
            <w:right w:val="none" w:sz="0" w:space="0" w:color="auto"/>
          </w:divBdr>
        </w:div>
        <w:div w:id="1991323407">
          <w:marLeft w:val="432"/>
          <w:marRight w:val="0"/>
          <w:marTop w:val="120"/>
          <w:marBottom w:val="0"/>
          <w:divBdr>
            <w:top w:val="none" w:sz="0" w:space="0" w:color="auto"/>
            <w:left w:val="none" w:sz="0" w:space="0" w:color="auto"/>
            <w:bottom w:val="none" w:sz="0" w:space="0" w:color="auto"/>
            <w:right w:val="none" w:sz="0" w:space="0" w:color="auto"/>
          </w:divBdr>
        </w:div>
        <w:div w:id="2036491756">
          <w:marLeft w:val="432"/>
          <w:marRight w:val="0"/>
          <w:marTop w:val="120"/>
          <w:marBottom w:val="0"/>
          <w:divBdr>
            <w:top w:val="none" w:sz="0" w:space="0" w:color="auto"/>
            <w:left w:val="none" w:sz="0" w:space="0" w:color="auto"/>
            <w:bottom w:val="none" w:sz="0" w:space="0" w:color="auto"/>
            <w:right w:val="none" w:sz="0" w:space="0" w:color="auto"/>
          </w:divBdr>
        </w:div>
        <w:div w:id="967008684">
          <w:marLeft w:val="432"/>
          <w:marRight w:val="0"/>
          <w:marTop w:val="120"/>
          <w:marBottom w:val="0"/>
          <w:divBdr>
            <w:top w:val="none" w:sz="0" w:space="0" w:color="auto"/>
            <w:left w:val="none" w:sz="0" w:space="0" w:color="auto"/>
            <w:bottom w:val="none" w:sz="0" w:space="0" w:color="auto"/>
            <w:right w:val="none" w:sz="0" w:space="0" w:color="auto"/>
          </w:divBdr>
        </w:div>
        <w:div w:id="760640975">
          <w:marLeft w:val="432"/>
          <w:marRight w:val="0"/>
          <w:marTop w:val="120"/>
          <w:marBottom w:val="0"/>
          <w:divBdr>
            <w:top w:val="none" w:sz="0" w:space="0" w:color="auto"/>
            <w:left w:val="none" w:sz="0" w:space="0" w:color="auto"/>
            <w:bottom w:val="none" w:sz="0" w:space="0" w:color="auto"/>
            <w:right w:val="none" w:sz="0" w:space="0" w:color="auto"/>
          </w:divBdr>
        </w:div>
        <w:div w:id="1004239587">
          <w:marLeft w:val="432"/>
          <w:marRight w:val="0"/>
          <w:marTop w:val="120"/>
          <w:marBottom w:val="0"/>
          <w:divBdr>
            <w:top w:val="none" w:sz="0" w:space="0" w:color="auto"/>
            <w:left w:val="none" w:sz="0" w:space="0" w:color="auto"/>
            <w:bottom w:val="none" w:sz="0" w:space="0" w:color="auto"/>
            <w:right w:val="none" w:sz="0" w:space="0" w:color="auto"/>
          </w:divBdr>
        </w:div>
        <w:div w:id="47801588">
          <w:marLeft w:val="432"/>
          <w:marRight w:val="0"/>
          <w:marTop w:val="120"/>
          <w:marBottom w:val="0"/>
          <w:divBdr>
            <w:top w:val="none" w:sz="0" w:space="0" w:color="auto"/>
            <w:left w:val="none" w:sz="0" w:space="0" w:color="auto"/>
            <w:bottom w:val="none" w:sz="0" w:space="0" w:color="auto"/>
            <w:right w:val="none" w:sz="0" w:space="0" w:color="auto"/>
          </w:divBdr>
        </w:div>
        <w:div w:id="2141722356">
          <w:marLeft w:val="432"/>
          <w:marRight w:val="0"/>
          <w:marTop w:val="120"/>
          <w:marBottom w:val="0"/>
          <w:divBdr>
            <w:top w:val="none" w:sz="0" w:space="0" w:color="auto"/>
            <w:left w:val="none" w:sz="0" w:space="0" w:color="auto"/>
            <w:bottom w:val="none" w:sz="0" w:space="0" w:color="auto"/>
            <w:right w:val="none" w:sz="0" w:space="0" w:color="auto"/>
          </w:divBdr>
        </w:div>
      </w:divsChild>
    </w:div>
    <w:div w:id="656302504">
      <w:bodyDiv w:val="1"/>
      <w:marLeft w:val="0"/>
      <w:marRight w:val="0"/>
      <w:marTop w:val="0"/>
      <w:marBottom w:val="0"/>
      <w:divBdr>
        <w:top w:val="none" w:sz="0" w:space="0" w:color="auto"/>
        <w:left w:val="none" w:sz="0" w:space="0" w:color="auto"/>
        <w:bottom w:val="none" w:sz="0" w:space="0" w:color="auto"/>
        <w:right w:val="none" w:sz="0" w:space="0" w:color="auto"/>
      </w:divBdr>
    </w:div>
    <w:div w:id="673267801">
      <w:bodyDiv w:val="1"/>
      <w:marLeft w:val="0"/>
      <w:marRight w:val="0"/>
      <w:marTop w:val="0"/>
      <w:marBottom w:val="0"/>
      <w:divBdr>
        <w:top w:val="none" w:sz="0" w:space="0" w:color="auto"/>
        <w:left w:val="none" w:sz="0" w:space="0" w:color="auto"/>
        <w:bottom w:val="none" w:sz="0" w:space="0" w:color="auto"/>
        <w:right w:val="none" w:sz="0" w:space="0" w:color="auto"/>
      </w:divBdr>
      <w:divsChild>
        <w:div w:id="33040654">
          <w:marLeft w:val="432"/>
          <w:marRight w:val="0"/>
          <w:marTop w:val="120"/>
          <w:marBottom w:val="0"/>
          <w:divBdr>
            <w:top w:val="none" w:sz="0" w:space="0" w:color="auto"/>
            <w:left w:val="none" w:sz="0" w:space="0" w:color="auto"/>
            <w:bottom w:val="none" w:sz="0" w:space="0" w:color="auto"/>
            <w:right w:val="none" w:sz="0" w:space="0" w:color="auto"/>
          </w:divBdr>
        </w:div>
        <w:div w:id="149761965">
          <w:marLeft w:val="432"/>
          <w:marRight w:val="0"/>
          <w:marTop w:val="120"/>
          <w:marBottom w:val="0"/>
          <w:divBdr>
            <w:top w:val="none" w:sz="0" w:space="0" w:color="auto"/>
            <w:left w:val="none" w:sz="0" w:space="0" w:color="auto"/>
            <w:bottom w:val="none" w:sz="0" w:space="0" w:color="auto"/>
            <w:right w:val="none" w:sz="0" w:space="0" w:color="auto"/>
          </w:divBdr>
        </w:div>
        <w:div w:id="55444202">
          <w:marLeft w:val="432"/>
          <w:marRight w:val="0"/>
          <w:marTop w:val="120"/>
          <w:marBottom w:val="0"/>
          <w:divBdr>
            <w:top w:val="none" w:sz="0" w:space="0" w:color="auto"/>
            <w:left w:val="none" w:sz="0" w:space="0" w:color="auto"/>
            <w:bottom w:val="none" w:sz="0" w:space="0" w:color="auto"/>
            <w:right w:val="none" w:sz="0" w:space="0" w:color="auto"/>
          </w:divBdr>
        </w:div>
        <w:div w:id="1494176848">
          <w:marLeft w:val="432"/>
          <w:marRight w:val="0"/>
          <w:marTop w:val="120"/>
          <w:marBottom w:val="0"/>
          <w:divBdr>
            <w:top w:val="none" w:sz="0" w:space="0" w:color="auto"/>
            <w:left w:val="none" w:sz="0" w:space="0" w:color="auto"/>
            <w:bottom w:val="none" w:sz="0" w:space="0" w:color="auto"/>
            <w:right w:val="none" w:sz="0" w:space="0" w:color="auto"/>
          </w:divBdr>
        </w:div>
        <w:div w:id="734813525">
          <w:marLeft w:val="432"/>
          <w:marRight w:val="0"/>
          <w:marTop w:val="120"/>
          <w:marBottom w:val="0"/>
          <w:divBdr>
            <w:top w:val="none" w:sz="0" w:space="0" w:color="auto"/>
            <w:left w:val="none" w:sz="0" w:space="0" w:color="auto"/>
            <w:bottom w:val="none" w:sz="0" w:space="0" w:color="auto"/>
            <w:right w:val="none" w:sz="0" w:space="0" w:color="auto"/>
          </w:divBdr>
        </w:div>
        <w:div w:id="452134636">
          <w:marLeft w:val="432"/>
          <w:marRight w:val="0"/>
          <w:marTop w:val="120"/>
          <w:marBottom w:val="0"/>
          <w:divBdr>
            <w:top w:val="none" w:sz="0" w:space="0" w:color="auto"/>
            <w:left w:val="none" w:sz="0" w:space="0" w:color="auto"/>
            <w:bottom w:val="none" w:sz="0" w:space="0" w:color="auto"/>
            <w:right w:val="none" w:sz="0" w:space="0" w:color="auto"/>
          </w:divBdr>
        </w:div>
      </w:divsChild>
    </w:div>
    <w:div w:id="705062681">
      <w:bodyDiv w:val="1"/>
      <w:marLeft w:val="0"/>
      <w:marRight w:val="0"/>
      <w:marTop w:val="0"/>
      <w:marBottom w:val="0"/>
      <w:divBdr>
        <w:top w:val="none" w:sz="0" w:space="0" w:color="auto"/>
        <w:left w:val="none" w:sz="0" w:space="0" w:color="auto"/>
        <w:bottom w:val="none" w:sz="0" w:space="0" w:color="auto"/>
        <w:right w:val="none" w:sz="0" w:space="0" w:color="auto"/>
      </w:divBdr>
      <w:divsChild>
        <w:div w:id="2063360499">
          <w:marLeft w:val="432"/>
          <w:marRight w:val="0"/>
          <w:marTop w:val="120"/>
          <w:marBottom w:val="0"/>
          <w:divBdr>
            <w:top w:val="none" w:sz="0" w:space="0" w:color="auto"/>
            <w:left w:val="none" w:sz="0" w:space="0" w:color="auto"/>
            <w:bottom w:val="none" w:sz="0" w:space="0" w:color="auto"/>
            <w:right w:val="none" w:sz="0" w:space="0" w:color="auto"/>
          </w:divBdr>
        </w:div>
        <w:div w:id="1307510298">
          <w:marLeft w:val="432"/>
          <w:marRight w:val="0"/>
          <w:marTop w:val="120"/>
          <w:marBottom w:val="0"/>
          <w:divBdr>
            <w:top w:val="none" w:sz="0" w:space="0" w:color="auto"/>
            <w:left w:val="none" w:sz="0" w:space="0" w:color="auto"/>
            <w:bottom w:val="none" w:sz="0" w:space="0" w:color="auto"/>
            <w:right w:val="none" w:sz="0" w:space="0" w:color="auto"/>
          </w:divBdr>
        </w:div>
        <w:div w:id="577908592">
          <w:marLeft w:val="432"/>
          <w:marRight w:val="0"/>
          <w:marTop w:val="120"/>
          <w:marBottom w:val="0"/>
          <w:divBdr>
            <w:top w:val="none" w:sz="0" w:space="0" w:color="auto"/>
            <w:left w:val="none" w:sz="0" w:space="0" w:color="auto"/>
            <w:bottom w:val="none" w:sz="0" w:space="0" w:color="auto"/>
            <w:right w:val="none" w:sz="0" w:space="0" w:color="auto"/>
          </w:divBdr>
        </w:div>
        <w:div w:id="1924485095">
          <w:marLeft w:val="432"/>
          <w:marRight w:val="0"/>
          <w:marTop w:val="120"/>
          <w:marBottom w:val="0"/>
          <w:divBdr>
            <w:top w:val="none" w:sz="0" w:space="0" w:color="auto"/>
            <w:left w:val="none" w:sz="0" w:space="0" w:color="auto"/>
            <w:bottom w:val="none" w:sz="0" w:space="0" w:color="auto"/>
            <w:right w:val="none" w:sz="0" w:space="0" w:color="auto"/>
          </w:divBdr>
        </w:div>
        <w:div w:id="1747652180">
          <w:marLeft w:val="432"/>
          <w:marRight w:val="0"/>
          <w:marTop w:val="120"/>
          <w:marBottom w:val="0"/>
          <w:divBdr>
            <w:top w:val="none" w:sz="0" w:space="0" w:color="auto"/>
            <w:left w:val="none" w:sz="0" w:space="0" w:color="auto"/>
            <w:bottom w:val="none" w:sz="0" w:space="0" w:color="auto"/>
            <w:right w:val="none" w:sz="0" w:space="0" w:color="auto"/>
          </w:divBdr>
        </w:div>
        <w:div w:id="1144201613">
          <w:marLeft w:val="432"/>
          <w:marRight w:val="0"/>
          <w:marTop w:val="120"/>
          <w:marBottom w:val="0"/>
          <w:divBdr>
            <w:top w:val="none" w:sz="0" w:space="0" w:color="auto"/>
            <w:left w:val="none" w:sz="0" w:space="0" w:color="auto"/>
            <w:bottom w:val="none" w:sz="0" w:space="0" w:color="auto"/>
            <w:right w:val="none" w:sz="0" w:space="0" w:color="auto"/>
          </w:divBdr>
        </w:div>
      </w:divsChild>
    </w:div>
    <w:div w:id="720978942">
      <w:bodyDiv w:val="1"/>
      <w:marLeft w:val="0"/>
      <w:marRight w:val="0"/>
      <w:marTop w:val="0"/>
      <w:marBottom w:val="0"/>
      <w:divBdr>
        <w:top w:val="none" w:sz="0" w:space="0" w:color="auto"/>
        <w:left w:val="none" w:sz="0" w:space="0" w:color="auto"/>
        <w:bottom w:val="none" w:sz="0" w:space="0" w:color="auto"/>
        <w:right w:val="none" w:sz="0" w:space="0" w:color="auto"/>
      </w:divBdr>
      <w:divsChild>
        <w:div w:id="389231414">
          <w:marLeft w:val="432"/>
          <w:marRight w:val="0"/>
          <w:marTop w:val="120"/>
          <w:marBottom w:val="0"/>
          <w:divBdr>
            <w:top w:val="none" w:sz="0" w:space="0" w:color="auto"/>
            <w:left w:val="none" w:sz="0" w:space="0" w:color="auto"/>
            <w:bottom w:val="none" w:sz="0" w:space="0" w:color="auto"/>
            <w:right w:val="none" w:sz="0" w:space="0" w:color="auto"/>
          </w:divBdr>
        </w:div>
        <w:div w:id="844629487">
          <w:marLeft w:val="432"/>
          <w:marRight w:val="0"/>
          <w:marTop w:val="120"/>
          <w:marBottom w:val="0"/>
          <w:divBdr>
            <w:top w:val="none" w:sz="0" w:space="0" w:color="auto"/>
            <w:left w:val="none" w:sz="0" w:space="0" w:color="auto"/>
            <w:bottom w:val="none" w:sz="0" w:space="0" w:color="auto"/>
            <w:right w:val="none" w:sz="0" w:space="0" w:color="auto"/>
          </w:divBdr>
        </w:div>
        <w:div w:id="920331628">
          <w:marLeft w:val="432"/>
          <w:marRight w:val="0"/>
          <w:marTop w:val="120"/>
          <w:marBottom w:val="0"/>
          <w:divBdr>
            <w:top w:val="none" w:sz="0" w:space="0" w:color="auto"/>
            <w:left w:val="none" w:sz="0" w:space="0" w:color="auto"/>
            <w:bottom w:val="none" w:sz="0" w:space="0" w:color="auto"/>
            <w:right w:val="none" w:sz="0" w:space="0" w:color="auto"/>
          </w:divBdr>
        </w:div>
        <w:div w:id="779227145">
          <w:marLeft w:val="432"/>
          <w:marRight w:val="0"/>
          <w:marTop w:val="120"/>
          <w:marBottom w:val="0"/>
          <w:divBdr>
            <w:top w:val="none" w:sz="0" w:space="0" w:color="auto"/>
            <w:left w:val="none" w:sz="0" w:space="0" w:color="auto"/>
            <w:bottom w:val="none" w:sz="0" w:space="0" w:color="auto"/>
            <w:right w:val="none" w:sz="0" w:space="0" w:color="auto"/>
          </w:divBdr>
        </w:div>
      </w:divsChild>
    </w:div>
    <w:div w:id="731348128">
      <w:bodyDiv w:val="1"/>
      <w:marLeft w:val="0"/>
      <w:marRight w:val="0"/>
      <w:marTop w:val="0"/>
      <w:marBottom w:val="0"/>
      <w:divBdr>
        <w:top w:val="none" w:sz="0" w:space="0" w:color="auto"/>
        <w:left w:val="none" w:sz="0" w:space="0" w:color="auto"/>
        <w:bottom w:val="none" w:sz="0" w:space="0" w:color="auto"/>
        <w:right w:val="none" w:sz="0" w:space="0" w:color="auto"/>
      </w:divBdr>
      <w:divsChild>
        <w:div w:id="1310864684">
          <w:marLeft w:val="432"/>
          <w:marRight w:val="0"/>
          <w:marTop w:val="120"/>
          <w:marBottom w:val="0"/>
          <w:divBdr>
            <w:top w:val="none" w:sz="0" w:space="0" w:color="auto"/>
            <w:left w:val="none" w:sz="0" w:space="0" w:color="auto"/>
            <w:bottom w:val="none" w:sz="0" w:space="0" w:color="auto"/>
            <w:right w:val="none" w:sz="0" w:space="0" w:color="auto"/>
          </w:divBdr>
        </w:div>
        <w:div w:id="62534490">
          <w:marLeft w:val="432"/>
          <w:marRight w:val="0"/>
          <w:marTop w:val="120"/>
          <w:marBottom w:val="0"/>
          <w:divBdr>
            <w:top w:val="none" w:sz="0" w:space="0" w:color="auto"/>
            <w:left w:val="none" w:sz="0" w:space="0" w:color="auto"/>
            <w:bottom w:val="none" w:sz="0" w:space="0" w:color="auto"/>
            <w:right w:val="none" w:sz="0" w:space="0" w:color="auto"/>
          </w:divBdr>
        </w:div>
        <w:div w:id="610477859">
          <w:marLeft w:val="432"/>
          <w:marRight w:val="0"/>
          <w:marTop w:val="120"/>
          <w:marBottom w:val="0"/>
          <w:divBdr>
            <w:top w:val="none" w:sz="0" w:space="0" w:color="auto"/>
            <w:left w:val="none" w:sz="0" w:space="0" w:color="auto"/>
            <w:bottom w:val="none" w:sz="0" w:space="0" w:color="auto"/>
            <w:right w:val="none" w:sz="0" w:space="0" w:color="auto"/>
          </w:divBdr>
        </w:div>
        <w:div w:id="2140802185">
          <w:marLeft w:val="432"/>
          <w:marRight w:val="0"/>
          <w:marTop w:val="120"/>
          <w:marBottom w:val="0"/>
          <w:divBdr>
            <w:top w:val="none" w:sz="0" w:space="0" w:color="auto"/>
            <w:left w:val="none" w:sz="0" w:space="0" w:color="auto"/>
            <w:bottom w:val="none" w:sz="0" w:space="0" w:color="auto"/>
            <w:right w:val="none" w:sz="0" w:space="0" w:color="auto"/>
          </w:divBdr>
        </w:div>
        <w:div w:id="1883056353">
          <w:marLeft w:val="432"/>
          <w:marRight w:val="0"/>
          <w:marTop w:val="120"/>
          <w:marBottom w:val="0"/>
          <w:divBdr>
            <w:top w:val="none" w:sz="0" w:space="0" w:color="auto"/>
            <w:left w:val="none" w:sz="0" w:space="0" w:color="auto"/>
            <w:bottom w:val="none" w:sz="0" w:space="0" w:color="auto"/>
            <w:right w:val="none" w:sz="0" w:space="0" w:color="auto"/>
          </w:divBdr>
        </w:div>
        <w:div w:id="1303584518">
          <w:marLeft w:val="432"/>
          <w:marRight w:val="0"/>
          <w:marTop w:val="120"/>
          <w:marBottom w:val="0"/>
          <w:divBdr>
            <w:top w:val="none" w:sz="0" w:space="0" w:color="auto"/>
            <w:left w:val="none" w:sz="0" w:space="0" w:color="auto"/>
            <w:bottom w:val="none" w:sz="0" w:space="0" w:color="auto"/>
            <w:right w:val="none" w:sz="0" w:space="0" w:color="auto"/>
          </w:divBdr>
        </w:div>
        <w:div w:id="1084298803">
          <w:marLeft w:val="432"/>
          <w:marRight w:val="0"/>
          <w:marTop w:val="120"/>
          <w:marBottom w:val="0"/>
          <w:divBdr>
            <w:top w:val="none" w:sz="0" w:space="0" w:color="auto"/>
            <w:left w:val="none" w:sz="0" w:space="0" w:color="auto"/>
            <w:bottom w:val="none" w:sz="0" w:space="0" w:color="auto"/>
            <w:right w:val="none" w:sz="0" w:space="0" w:color="auto"/>
          </w:divBdr>
        </w:div>
      </w:divsChild>
    </w:div>
    <w:div w:id="825434684">
      <w:bodyDiv w:val="1"/>
      <w:marLeft w:val="0"/>
      <w:marRight w:val="0"/>
      <w:marTop w:val="0"/>
      <w:marBottom w:val="0"/>
      <w:divBdr>
        <w:top w:val="none" w:sz="0" w:space="0" w:color="auto"/>
        <w:left w:val="none" w:sz="0" w:space="0" w:color="auto"/>
        <w:bottom w:val="none" w:sz="0" w:space="0" w:color="auto"/>
        <w:right w:val="none" w:sz="0" w:space="0" w:color="auto"/>
      </w:divBdr>
      <w:divsChild>
        <w:div w:id="1784304005">
          <w:marLeft w:val="432"/>
          <w:marRight w:val="0"/>
          <w:marTop w:val="120"/>
          <w:marBottom w:val="0"/>
          <w:divBdr>
            <w:top w:val="none" w:sz="0" w:space="0" w:color="auto"/>
            <w:left w:val="none" w:sz="0" w:space="0" w:color="auto"/>
            <w:bottom w:val="none" w:sz="0" w:space="0" w:color="auto"/>
            <w:right w:val="none" w:sz="0" w:space="0" w:color="auto"/>
          </w:divBdr>
        </w:div>
        <w:div w:id="1792703690">
          <w:marLeft w:val="432"/>
          <w:marRight w:val="0"/>
          <w:marTop w:val="120"/>
          <w:marBottom w:val="0"/>
          <w:divBdr>
            <w:top w:val="none" w:sz="0" w:space="0" w:color="auto"/>
            <w:left w:val="none" w:sz="0" w:space="0" w:color="auto"/>
            <w:bottom w:val="none" w:sz="0" w:space="0" w:color="auto"/>
            <w:right w:val="none" w:sz="0" w:space="0" w:color="auto"/>
          </w:divBdr>
        </w:div>
        <w:div w:id="1888688135">
          <w:marLeft w:val="432"/>
          <w:marRight w:val="0"/>
          <w:marTop w:val="120"/>
          <w:marBottom w:val="0"/>
          <w:divBdr>
            <w:top w:val="none" w:sz="0" w:space="0" w:color="auto"/>
            <w:left w:val="none" w:sz="0" w:space="0" w:color="auto"/>
            <w:bottom w:val="none" w:sz="0" w:space="0" w:color="auto"/>
            <w:right w:val="none" w:sz="0" w:space="0" w:color="auto"/>
          </w:divBdr>
        </w:div>
        <w:div w:id="1187254239">
          <w:marLeft w:val="432"/>
          <w:marRight w:val="0"/>
          <w:marTop w:val="120"/>
          <w:marBottom w:val="0"/>
          <w:divBdr>
            <w:top w:val="none" w:sz="0" w:space="0" w:color="auto"/>
            <w:left w:val="none" w:sz="0" w:space="0" w:color="auto"/>
            <w:bottom w:val="none" w:sz="0" w:space="0" w:color="auto"/>
            <w:right w:val="none" w:sz="0" w:space="0" w:color="auto"/>
          </w:divBdr>
        </w:div>
        <w:div w:id="1934774360">
          <w:marLeft w:val="432"/>
          <w:marRight w:val="0"/>
          <w:marTop w:val="120"/>
          <w:marBottom w:val="0"/>
          <w:divBdr>
            <w:top w:val="none" w:sz="0" w:space="0" w:color="auto"/>
            <w:left w:val="none" w:sz="0" w:space="0" w:color="auto"/>
            <w:bottom w:val="none" w:sz="0" w:space="0" w:color="auto"/>
            <w:right w:val="none" w:sz="0" w:space="0" w:color="auto"/>
          </w:divBdr>
        </w:div>
        <w:div w:id="1806044349">
          <w:marLeft w:val="432"/>
          <w:marRight w:val="0"/>
          <w:marTop w:val="120"/>
          <w:marBottom w:val="0"/>
          <w:divBdr>
            <w:top w:val="none" w:sz="0" w:space="0" w:color="auto"/>
            <w:left w:val="none" w:sz="0" w:space="0" w:color="auto"/>
            <w:bottom w:val="none" w:sz="0" w:space="0" w:color="auto"/>
            <w:right w:val="none" w:sz="0" w:space="0" w:color="auto"/>
          </w:divBdr>
        </w:div>
        <w:div w:id="1097673064">
          <w:marLeft w:val="432"/>
          <w:marRight w:val="0"/>
          <w:marTop w:val="120"/>
          <w:marBottom w:val="0"/>
          <w:divBdr>
            <w:top w:val="none" w:sz="0" w:space="0" w:color="auto"/>
            <w:left w:val="none" w:sz="0" w:space="0" w:color="auto"/>
            <w:bottom w:val="none" w:sz="0" w:space="0" w:color="auto"/>
            <w:right w:val="none" w:sz="0" w:space="0" w:color="auto"/>
          </w:divBdr>
        </w:div>
        <w:div w:id="173301844">
          <w:marLeft w:val="432"/>
          <w:marRight w:val="0"/>
          <w:marTop w:val="120"/>
          <w:marBottom w:val="0"/>
          <w:divBdr>
            <w:top w:val="none" w:sz="0" w:space="0" w:color="auto"/>
            <w:left w:val="none" w:sz="0" w:space="0" w:color="auto"/>
            <w:bottom w:val="none" w:sz="0" w:space="0" w:color="auto"/>
            <w:right w:val="none" w:sz="0" w:space="0" w:color="auto"/>
          </w:divBdr>
        </w:div>
        <w:div w:id="516625841">
          <w:marLeft w:val="432"/>
          <w:marRight w:val="0"/>
          <w:marTop w:val="120"/>
          <w:marBottom w:val="0"/>
          <w:divBdr>
            <w:top w:val="none" w:sz="0" w:space="0" w:color="auto"/>
            <w:left w:val="none" w:sz="0" w:space="0" w:color="auto"/>
            <w:bottom w:val="none" w:sz="0" w:space="0" w:color="auto"/>
            <w:right w:val="none" w:sz="0" w:space="0" w:color="auto"/>
          </w:divBdr>
        </w:div>
      </w:divsChild>
    </w:div>
    <w:div w:id="877664302">
      <w:bodyDiv w:val="1"/>
      <w:marLeft w:val="0"/>
      <w:marRight w:val="0"/>
      <w:marTop w:val="0"/>
      <w:marBottom w:val="0"/>
      <w:divBdr>
        <w:top w:val="none" w:sz="0" w:space="0" w:color="auto"/>
        <w:left w:val="none" w:sz="0" w:space="0" w:color="auto"/>
        <w:bottom w:val="none" w:sz="0" w:space="0" w:color="auto"/>
        <w:right w:val="none" w:sz="0" w:space="0" w:color="auto"/>
      </w:divBdr>
    </w:div>
    <w:div w:id="1034228839">
      <w:bodyDiv w:val="1"/>
      <w:marLeft w:val="0"/>
      <w:marRight w:val="0"/>
      <w:marTop w:val="0"/>
      <w:marBottom w:val="0"/>
      <w:divBdr>
        <w:top w:val="none" w:sz="0" w:space="0" w:color="auto"/>
        <w:left w:val="none" w:sz="0" w:space="0" w:color="auto"/>
        <w:bottom w:val="none" w:sz="0" w:space="0" w:color="auto"/>
        <w:right w:val="none" w:sz="0" w:space="0" w:color="auto"/>
      </w:divBdr>
      <w:divsChild>
        <w:div w:id="1269242406">
          <w:marLeft w:val="432"/>
          <w:marRight w:val="0"/>
          <w:marTop w:val="120"/>
          <w:marBottom w:val="0"/>
          <w:divBdr>
            <w:top w:val="none" w:sz="0" w:space="0" w:color="auto"/>
            <w:left w:val="none" w:sz="0" w:space="0" w:color="auto"/>
            <w:bottom w:val="none" w:sz="0" w:space="0" w:color="auto"/>
            <w:right w:val="none" w:sz="0" w:space="0" w:color="auto"/>
          </w:divBdr>
        </w:div>
      </w:divsChild>
    </w:div>
    <w:div w:id="1074083757">
      <w:bodyDiv w:val="1"/>
      <w:marLeft w:val="0"/>
      <w:marRight w:val="0"/>
      <w:marTop w:val="0"/>
      <w:marBottom w:val="0"/>
      <w:divBdr>
        <w:top w:val="none" w:sz="0" w:space="0" w:color="auto"/>
        <w:left w:val="none" w:sz="0" w:space="0" w:color="auto"/>
        <w:bottom w:val="none" w:sz="0" w:space="0" w:color="auto"/>
        <w:right w:val="none" w:sz="0" w:space="0" w:color="auto"/>
      </w:divBdr>
      <w:divsChild>
        <w:div w:id="362749034">
          <w:marLeft w:val="432"/>
          <w:marRight w:val="0"/>
          <w:marTop w:val="120"/>
          <w:marBottom w:val="0"/>
          <w:divBdr>
            <w:top w:val="none" w:sz="0" w:space="0" w:color="auto"/>
            <w:left w:val="none" w:sz="0" w:space="0" w:color="auto"/>
            <w:bottom w:val="none" w:sz="0" w:space="0" w:color="auto"/>
            <w:right w:val="none" w:sz="0" w:space="0" w:color="auto"/>
          </w:divBdr>
        </w:div>
        <w:div w:id="595286938">
          <w:marLeft w:val="432"/>
          <w:marRight w:val="0"/>
          <w:marTop w:val="120"/>
          <w:marBottom w:val="0"/>
          <w:divBdr>
            <w:top w:val="none" w:sz="0" w:space="0" w:color="auto"/>
            <w:left w:val="none" w:sz="0" w:space="0" w:color="auto"/>
            <w:bottom w:val="none" w:sz="0" w:space="0" w:color="auto"/>
            <w:right w:val="none" w:sz="0" w:space="0" w:color="auto"/>
          </w:divBdr>
        </w:div>
      </w:divsChild>
    </w:div>
    <w:div w:id="1153377193">
      <w:bodyDiv w:val="1"/>
      <w:marLeft w:val="0"/>
      <w:marRight w:val="0"/>
      <w:marTop w:val="0"/>
      <w:marBottom w:val="0"/>
      <w:divBdr>
        <w:top w:val="none" w:sz="0" w:space="0" w:color="auto"/>
        <w:left w:val="none" w:sz="0" w:space="0" w:color="auto"/>
        <w:bottom w:val="none" w:sz="0" w:space="0" w:color="auto"/>
        <w:right w:val="none" w:sz="0" w:space="0" w:color="auto"/>
      </w:divBdr>
    </w:div>
    <w:div w:id="1196427546">
      <w:bodyDiv w:val="1"/>
      <w:marLeft w:val="0"/>
      <w:marRight w:val="0"/>
      <w:marTop w:val="0"/>
      <w:marBottom w:val="0"/>
      <w:divBdr>
        <w:top w:val="none" w:sz="0" w:space="0" w:color="auto"/>
        <w:left w:val="none" w:sz="0" w:space="0" w:color="auto"/>
        <w:bottom w:val="none" w:sz="0" w:space="0" w:color="auto"/>
        <w:right w:val="none" w:sz="0" w:space="0" w:color="auto"/>
      </w:divBdr>
    </w:div>
    <w:div w:id="1241477517">
      <w:bodyDiv w:val="1"/>
      <w:marLeft w:val="0"/>
      <w:marRight w:val="0"/>
      <w:marTop w:val="0"/>
      <w:marBottom w:val="0"/>
      <w:divBdr>
        <w:top w:val="none" w:sz="0" w:space="0" w:color="auto"/>
        <w:left w:val="none" w:sz="0" w:space="0" w:color="auto"/>
        <w:bottom w:val="none" w:sz="0" w:space="0" w:color="auto"/>
        <w:right w:val="none" w:sz="0" w:space="0" w:color="auto"/>
      </w:divBdr>
      <w:divsChild>
        <w:div w:id="1536578600">
          <w:marLeft w:val="432"/>
          <w:marRight w:val="0"/>
          <w:marTop w:val="120"/>
          <w:marBottom w:val="0"/>
          <w:divBdr>
            <w:top w:val="none" w:sz="0" w:space="0" w:color="auto"/>
            <w:left w:val="none" w:sz="0" w:space="0" w:color="auto"/>
            <w:bottom w:val="none" w:sz="0" w:space="0" w:color="auto"/>
            <w:right w:val="none" w:sz="0" w:space="0" w:color="auto"/>
          </w:divBdr>
        </w:div>
        <w:div w:id="350491237">
          <w:marLeft w:val="432"/>
          <w:marRight w:val="0"/>
          <w:marTop w:val="120"/>
          <w:marBottom w:val="0"/>
          <w:divBdr>
            <w:top w:val="none" w:sz="0" w:space="0" w:color="auto"/>
            <w:left w:val="none" w:sz="0" w:space="0" w:color="auto"/>
            <w:bottom w:val="none" w:sz="0" w:space="0" w:color="auto"/>
            <w:right w:val="none" w:sz="0" w:space="0" w:color="auto"/>
          </w:divBdr>
        </w:div>
        <w:div w:id="1248225917">
          <w:marLeft w:val="432"/>
          <w:marRight w:val="0"/>
          <w:marTop w:val="120"/>
          <w:marBottom w:val="0"/>
          <w:divBdr>
            <w:top w:val="none" w:sz="0" w:space="0" w:color="auto"/>
            <w:left w:val="none" w:sz="0" w:space="0" w:color="auto"/>
            <w:bottom w:val="none" w:sz="0" w:space="0" w:color="auto"/>
            <w:right w:val="none" w:sz="0" w:space="0" w:color="auto"/>
          </w:divBdr>
        </w:div>
        <w:div w:id="1837457538">
          <w:marLeft w:val="432"/>
          <w:marRight w:val="0"/>
          <w:marTop w:val="120"/>
          <w:marBottom w:val="0"/>
          <w:divBdr>
            <w:top w:val="none" w:sz="0" w:space="0" w:color="auto"/>
            <w:left w:val="none" w:sz="0" w:space="0" w:color="auto"/>
            <w:bottom w:val="none" w:sz="0" w:space="0" w:color="auto"/>
            <w:right w:val="none" w:sz="0" w:space="0" w:color="auto"/>
          </w:divBdr>
        </w:div>
        <w:div w:id="1969118759">
          <w:marLeft w:val="432"/>
          <w:marRight w:val="0"/>
          <w:marTop w:val="120"/>
          <w:marBottom w:val="0"/>
          <w:divBdr>
            <w:top w:val="none" w:sz="0" w:space="0" w:color="auto"/>
            <w:left w:val="none" w:sz="0" w:space="0" w:color="auto"/>
            <w:bottom w:val="none" w:sz="0" w:space="0" w:color="auto"/>
            <w:right w:val="none" w:sz="0" w:space="0" w:color="auto"/>
          </w:divBdr>
        </w:div>
        <w:div w:id="611203034">
          <w:marLeft w:val="432"/>
          <w:marRight w:val="0"/>
          <w:marTop w:val="120"/>
          <w:marBottom w:val="0"/>
          <w:divBdr>
            <w:top w:val="none" w:sz="0" w:space="0" w:color="auto"/>
            <w:left w:val="none" w:sz="0" w:space="0" w:color="auto"/>
            <w:bottom w:val="none" w:sz="0" w:space="0" w:color="auto"/>
            <w:right w:val="none" w:sz="0" w:space="0" w:color="auto"/>
          </w:divBdr>
        </w:div>
        <w:div w:id="1370451405">
          <w:marLeft w:val="432"/>
          <w:marRight w:val="0"/>
          <w:marTop w:val="120"/>
          <w:marBottom w:val="0"/>
          <w:divBdr>
            <w:top w:val="none" w:sz="0" w:space="0" w:color="auto"/>
            <w:left w:val="none" w:sz="0" w:space="0" w:color="auto"/>
            <w:bottom w:val="none" w:sz="0" w:space="0" w:color="auto"/>
            <w:right w:val="none" w:sz="0" w:space="0" w:color="auto"/>
          </w:divBdr>
        </w:div>
        <w:div w:id="2069760014">
          <w:marLeft w:val="432"/>
          <w:marRight w:val="0"/>
          <w:marTop w:val="120"/>
          <w:marBottom w:val="0"/>
          <w:divBdr>
            <w:top w:val="none" w:sz="0" w:space="0" w:color="auto"/>
            <w:left w:val="none" w:sz="0" w:space="0" w:color="auto"/>
            <w:bottom w:val="none" w:sz="0" w:space="0" w:color="auto"/>
            <w:right w:val="none" w:sz="0" w:space="0" w:color="auto"/>
          </w:divBdr>
        </w:div>
        <w:div w:id="174619720">
          <w:marLeft w:val="432"/>
          <w:marRight w:val="0"/>
          <w:marTop w:val="120"/>
          <w:marBottom w:val="0"/>
          <w:divBdr>
            <w:top w:val="none" w:sz="0" w:space="0" w:color="auto"/>
            <w:left w:val="none" w:sz="0" w:space="0" w:color="auto"/>
            <w:bottom w:val="none" w:sz="0" w:space="0" w:color="auto"/>
            <w:right w:val="none" w:sz="0" w:space="0" w:color="auto"/>
          </w:divBdr>
        </w:div>
        <w:div w:id="99836063">
          <w:marLeft w:val="432"/>
          <w:marRight w:val="0"/>
          <w:marTop w:val="120"/>
          <w:marBottom w:val="0"/>
          <w:divBdr>
            <w:top w:val="none" w:sz="0" w:space="0" w:color="auto"/>
            <w:left w:val="none" w:sz="0" w:space="0" w:color="auto"/>
            <w:bottom w:val="none" w:sz="0" w:space="0" w:color="auto"/>
            <w:right w:val="none" w:sz="0" w:space="0" w:color="auto"/>
          </w:divBdr>
        </w:div>
        <w:div w:id="1557080183">
          <w:marLeft w:val="432"/>
          <w:marRight w:val="0"/>
          <w:marTop w:val="120"/>
          <w:marBottom w:val="0"/>
          <w:divBdr>
            <w:top w:val="none" w:sz="0" w:space="0" w:color="auto"/>
            <w:left w:val="none" w:sz="0" w:space="0" w:color="auto"/>
            <w:bottom w:val="none" w:sz="0" w:space="0" w:color="auto"/>
            <w:right w:val="none" w:sz="0" w:space="0" w:color="auto"/>
          </w:divBdr>
        </w:div>
        <w:div w:id="1681542213">
          <w:marLeft w:val="432"/>
          <w:marRight w:val="0"/>
          <w:marTop w:val="120"/>
          <w:marBottom w:val="0"/>
          <w:divBdr>
            <w:top w:val="none" w:sz="0" w:space="0" w:color="auto"/>
            <w:left w:val="none" w:sz="0" w:space="0" w:color="auto"/>
            <w:bottom w:val="none" w:sz="0" w:space="0" w:color="auto"/>
            <w:right w:val="none" w:sz="0" w:space="0" w:color="auto"/>
          </w:divBdr>
        </w:div>
        <w:div w:id="244266931">
          <w:marLeft w:val="432"/>
          <w:marRight w:val="0"/>
          <w:marTop w:val="120"/>
          <w:marBottom w:val="0"/>
          <w:divBdr>
            <w:top w:val="none" w:sz="0" w:space="0" w:color="auto"/>
            <w:left w:val="none" w:sz="0" w:space="0" w:color="auto"/>
            <w:bottom w:val="none" w:sz="0" w:space="0" w:color="auto"/>
            <w:right w:val="none" w:sz="0" w:space="0" w:color="auto"/>
          </w:divBdr>
        </w:div>
        <w:div w:id="1981110911">
          <w:marLeft w:val="432"/>
          <w:marRight w:val="0"/>
          <w:marTop w:val="120"/>
          <w:marBottom w:val="0"/>
          <w:divBdr>
            <w:top w:val="none" w:sz="0" w:space="0" w:color="auto"/>
            <w:left w:val="none" w:sz="0" w:space="0" w:color="auto"/>
            <w:bottom w:val="none" w:sz="0" w:space="0" w:color="auto"/>
            <w:right w:val="none" w:sz="0" w:space="0" w:color="auto"/>
          </w:divBdr>
        </w:div>
      </w:divsChild>
    </w:div>
    <w:div w:id="1253591648">
      <w:bodyDiv w:val="1"/>
      <w:marLeft w:val="0"/>
      <w:marRight w:val="0"/>
      <w:marTop w:val="0"/>
      <w:marBottom w:val="0"/>
      <w:divBdr>
        <w:top w:val="none" w:sz="0" w:space="0" w:color="auto"/>
        <w:left w:val="none" w:sz="0" w:space="0" w:color="auto"/>
        <w:bottom w:val="none" w:sz="0" w:space="0" w:color="auto"/>
        <w:right w:val="none" w:sz="0" w:space="0" w:color="auto"/>
      </w:divBdr>
      <w:divsChild>
        <w:div w:id="1753891059">
          <w:marLeft w:val="432"/>
          <w:marRight w:val="0"/>
          <w:marTop w:val="120"/>
          <w:marBottom w:val="0"/>
          <w:divBdr>
            <w:top w:val="none" w:sz="0" w:space="0" w:color="auto"/>
            <w:left w:val="none" w:sz="0" w:space="0" w:color="auto"/>
            <w:bottom w:val="none" w:sz="0" w:space="0" w:color="auto"/>
            <w:right w:val="none" w:sz="0" w:space="0" w:color="auto"/>
          </w:divBdr>
        </w:div>
      </w:divsChild>
    </w:div>
    <w:div w:id="1299797602">
      <w:bodyDiv w:val="1"/>
      <w:marLeft w:val="0"/>
      <w:marRight w:val="0"/>
      <w:marTop w:val="0"/>
      <w:marBottom w:val="0"/>
      <w:divBdr>
        <w:top w:val="none" w:sz="0" w:space="0" w:color="auto"/>
        <w:left w:val="none" w:sz="0" w:space="0" w:color="auto"/>
        <w:bottom w:val="none" w:sz="0" w:space="0" w:color="auto"/>
        <w:right w:val="none" w:sz="0" w:space="0" w:color="auto"/>
      </w:divBdr>
    </w:div>
    <w:div w:id="1332174312">
      <w:bodyDiv w:val="1"/>
      <w:marLeft w:val="0"/>
      <w:marRight w:val="0"/>
      <w:marTop w:val="0"/>
      <w:marBottom w:val="0"/>
      <w:divBdr>
        <w:top w:val="none" w:sz="0" w:space="0" w:color="auto"/>
        <w:left w:val="none" w:sz="0" w:space="0" w:color="auto"/>
        <w:bottom w:val="none" w:sz="0" w:space="0" w:color="auto"/>
        <w:right w:val="none" w:sz="0" w:space="0" w:color="auto"/>
      </w:divBdr>
    </w:div>
    <w:div w:id="1405566719">
      <w:bodyDiv w:val="1"/>
      <w:marLeft w:val="0"/>
      <w:marRight w:val="0"/>
      <w:marTop w:val="0"/>
      <w:marBottom w:val="0"/>
      <w:divBdr>
        <w:top w:val="none" w:sz="0" w:space="0" w:color="auto"/>
        <w:left w:val="none" w:sz="0" w:space="0" w:color="auto"/>
        <w:bottom w:val="none" w:sz="0" w:space="0" w:color="auto"/>
        <w:right w:val="none" w:sz="0" w:space="0" w:color="auto"/>
      </w:divBdr>
      <w:divsChild>
        <w:div w:id="1927498630">
          <w:marLeft w:val="432"/>
          <w:marRight w:val="0"/>
          <w:marTop w:val="120"/>
          <w:marBottom w:val="0"/>
          <w:divBdr>
            <w:top w:val="none" w:sz="0" w:space="0" w:color="auto"/>
            <w:left w:val="none" w:sz="0" w:space="0" w:color="auto"/>
            <w:bottom w:val="none" w:sz="0" w:space="0" w:color="auto"/>
            <w:right w:val="none" w:sz="0" w:space="0" w:color="auto"/>
          </w:divBdr>
        </w:div>
        <w:div w:id="2039114146">
          <w:marLeft w:val="432"/>
          <w:marRight w:val="0"/>
          <w:marTop w:val="120"/>
          <w:marBottom w:val="0"/>
          <w:divBdr>
            <w:top w:val="none" w:sz="0" w:space="0" w:color="auto"/>
            <w:left w:val="none" w:sz="0" w:space="0" w:color="auto"/>
            <w:bottom w:val="none" w:sz="0" w:space="0" w:color="auto"/>
            <w:right w:val="none" w:sz="0" w:space="0" w:color="auto"/>
          </w:divBdr>
        </w:div>
        <w:div w:id="5789197">
          <w:marLeft w:val="432"/>
          <w:marRight w:val="0"/>
          <w:marTop w:val="120"/>
          <w:marBottom w:val="0"/>
          <w:divBdr>
            <w:top w:val="none" w:sz="0" w:space="0" w:color="auto"/>
            <w:left w:val="none" w:sz="0" w:space="0" w:color="auto"/>
            <w:bottom w:val="none" w:sz="0" w:space="0" w:color="auto"/>
            <w:right w:val="none" w:sz="0" w:space="0" w:color="auto"/>
          </w:divBdr>
        </w:div>
        <w:div w:id="1633292401">
          <w:marLeft w:val="432"/>
          <w:marRight w:val="0"/>
          <w:marTop w:val="120"/>
          <w:marBottom w:val="0"/>
          <w:divBdr>
            <w:top w:val="none" w:sz="0" w:space="0" w:color="auto"/>
            <w:left w:val="none" w:sz="0" w:space="0" w:color="auto"/>
            <w:bottom w:val="none" w:sz="0" w:space="0" w:color="auto"/>
            <w:right w:val="none" w:sz="0" w:space="0" w:color="auto"/>
          </w:divBdr>
        </w:div>
      </w:divsChild>
    </w:div>
    <w:div w:id="1443525367">
      <w:bodyDiv w:val="1"/>
      <w:marLeft w:val="0"/>
      <w:marRight w:val="0"/>
      <w:marTop w:val="0"/>
      <w:marBottom w:val="0"/>
      <w:divBdr>
        <w:top w:val="none" w:sz="0" w:space="0" w:color="auto"/>
        <w:left w:val="none" w:sz="0" w:space="0" w:color="auto"/>
        <w:bottom w:val="none" w:sz="0" w:space="0" w:color="auto"/>
        <w:right w:val="none" w:sz="0" w:space="0" w:color="auto"/>
      </w:divBdr>
    </w:div>
    <w:div w:id="1452819027">
      <w:bodyDiv w:val="1"/>
      <w:marLeft w:val="0"/>
      <w:marRight w:val="0"/>
      <w:marTop w:val="0"/>
      <w:marBottom w:val="0"/>
      <w:divBdr>
        <w:top w:val="none" w:sz="0" w:space="0" w:color="auto"/>
        <w:left w:val="none" w:sz="0" w:space="0" w:color="auto"/>
        <w:bottom w:val="none" w:sz="0" w:space="0" w:color="auto"/>
        <w:right w:val="none" w:sz="0" w:space="0" w:color="auto"/>
      </w:divBdr>
      <w:divsChild>
        <w:div w:id="1160465362">
          <w:marLeft w:val="432"/>
          <w:marRight w:val="0"/>
          <w:marTop w:val="120"/>
          <w:marBottom w:val="0"/>
          <w:divBdr>
            <w:top w:val="none" w:sz="0" w:space="0" w:color="auto"/>
            <w:left w:val="none" w:sz="0" w:space="0" w:color="auto"/>
            <w:bottom w:val="none" w:sz="0" w:space="0" w:color="auto"/>
            <w:right w:val="none" w:sz="0" w:space="0" w:color="auto"/>
          </w:divBdr>
        </w:div>
      </w:divsChild>
    </w:div>
    <w:div w:id="1507936726">
      <w:bodyDiv w:val="1"/>
      <w:marLeft w:val="0"/>
      <w:marRight w:val="0"/>
      <w:marTop w:val="0"/>
      <w:marBottom w:val="0"/>
      <w:divBdr>
        <w:top w:val="none" w:sz="0" w:space="0" w:color="auto"/>
        <w:left w:val="none" w:sz="0" w:space="0" w:color="auto"/>
        <w:bottom w:val="none" w:sz="0" w:space="0" w:color="auto"/>
        <w:right w:val="none" w:sz="0" w:space="0" w:color="auto"/>
      </w:divBdr>
    </w:div>
    <w:div w:id="1539465909">
      <w:bodyDiv w:val="1"/>
      <w:marLeft w:val="0"/>
      <w:marRight w:val="0"/>
      <w:marTop w:val="0"/>
      <w:marBottom w:val="0"/>
      <w:divBdr>
        <w:top w:val="none" w:sz="0" w:space="0" w:color="auto"/>
        <w:left w:val="none" w:sz="0" w:space="0" w:color="auto"/>
        <w:bottom w:val="none" w:sz="0" w:space="0" w:color="auto"/>
        <w:right w:val="none" w:sz="0" w:space="0" w:color="auto"/>
      </w:divBdr>
    </w:div>
    <w:div w:id="1545365163">
      <w:bodyDiv w:val="1"/>
      <w:marLeft w:val="0"/>
      <w:marRight w:val="0"/>
      <w:marTop w:val="0"/>
      <w:marBottom w:val="0"/>
      <w:divBdr>
        <w:top w:val="none" w:sz="0" w:space="0" w:color="auto"/>
        <w:left w:val="none" w:sz="0" w:space="0" w:color="auto"/>
        <w:bottom w:val="none" w:sz="0" w:space="0" w:color="auto"/>
        <w:right w:val="none" w:sz="0" w:space="0" w:color="auto"/>
      </w:divBdr>
    </w:div>
    <w:div w:id="1678070494">
      <w:bodyDiv w:val="1"/>
      <w:marLeft w:val="0"/>
      <w:marRight w:val="0"/>
      <w:marTop w:val="0"/>
      <w:marBottom w:val="0"/>
      <w:divBdr>
        <w:top w:val="none" w:sz="0" w:space="0" w:color="auto"/>
        <w:left w:val="none" w:sz="0" w:space="0" w:color="auto"/>
        <w:bottom w:val="none" w:sz="0" w:space="0" w:color="auto"/>
        <w:right w:val="none" w:sz="0" w:space="0" w:color="auto"/>
      </w:divBdr>
      <w:divsChild>
        <w:div w:id="2103717867">
          <w:marLeft w:val="432"/>
          <w:marRight w:val="0"/>
          <w:marTop w:val="120"/>
          <w:marBottom w:val="0"/>
          <w:divBdr>
            <w:top w:val="none" w:sz="0" w:space="0" w:color="auto"/>
            <w:left w:val="none" w:sz="0" w:space="0" w:color="auto"/>
            <w:bottom w:val="none" w:sz="0" w:space="0" w:color="auto"/>
            <w:right w:val="none" w:sz="0" w:space="0" w:color="auto"/>
          </w:divBdr>
        </w:div>
      </w:divsChild>
    </w:div>
    <w:div w:id="1714497191">
      <w:bodyDiv w:val="1"/>
      <w:marLeft w:val="0"/>
      <w:marRight w:val="0"/>
      <w:marTop w:val="0"/>
      <w:marBottom w:val="0"/>
      <w:divBdr>
        <w:top w:val="none" w:sz="0" w:space="0" w:color="auto"/>
        <w:left w:val="none" w:sz="0" w:space="0" w:color="auto"/>
        <w:bottom w:val="none" w:sz="0" w:space="0" w:color="auto"/>
        <w:right w:val="none" w:sz="0" w:space="0" w:color="auto"/>
      </w:divBdr>
    </w:div>
    <w:div w:id="1720015970">
      <w:bodyDiv w:val="1"/>
      <w:marLeft w:val="0"/>
      <w:marRight w:val="0"/>
      <w:marTop w:val="0"/>
      <w:marBottom w:val="0"/>
      <w:divBdr>
        <w:top w:val="none" w:sz="0" w:space="0" w:color="auto"/>
        <w:left w:val="none" w:sz="0" w:space="0" w:color="auto"/>
        <w:bottom w:val="none" w:sz="0" w:space="0" w:color="auto"/>
        <w:right w:val="none" w:sz="0" w:space="0" w:color="auto"/>
      </w:divBdr>
      <w:divsChild>
        <w:div w:id="504589839">
          <w:marLeft w:val="432"/>
          <w:marRight w:val="0"/>
          <w:marTop w:val="120"/>
          <w:marBottom w:val="0"/>
          <w:divBdr>
            <w:top w:val="none" w:sz="0" w:space="0" w:color="auto"/>
            <w:left w:val="none" w:sz="0" w:space="0" w:color="auto"/>
            <w:bottom w:val="none" w:sz="0" w:space="0" w:color="auto"/>
            <w:right w:val="none" w:sz="0" w:space="0" w:color="auto"/>
          </w:divBdr>
        </w:div>
      </w:divsChild>
    </w:div>
    <w:div w:id="1788620159">
      <w:bodyDiv w:val="1"/>
      <w:marLeft w:val="0"/>
      <w:marRight w:val="0"/>
      <w:marTop w:val="0"/>
      <w:marBottom w:val="0"/>
      <w:divBdr>
        <w:top w:val="none" w:sz="0" w:space="0" w:color="auto"/>
        <w:left w:val="none" w:sz="0" w:space="0" w:color="auto"/>
        <w:bottom w:val="none" w:sz="0" w:space="0" w:color="auto"/>
        <w:right w:val="none" w:sz="0" w:space="0" w:color="auto"/>
      </w:divBdr>
      <w:divsChild>
        <w:div w:id="1636983244">
          <w:marLeft w:val="432"/>
          <w:marRight w:val="0"/>
          <w:marTop w:val="120"/>
          <w:marBottom w:val="0"/>
          <w:divBdr>
            <w:top w:val="none" w:sz="0" w:space="0" w:color="auto"/>
            <w:left w:val="none" w:sz="0" w:space="0" w:color="auto"/>
            <w:bottom w:val="none" w:sz="0" w:space="0" w:color="auto"/>
            <w:right w:val="none" w:sz="0" w:space="0" w:color="auto"/>
          </w:divBdr>
        </w:div>
      </w:divsChild>
    </w:div>
    <w:div w:id="1840080541">
      <w:bodyDiv w:val="1"/>
      <w:marLeft w:val="0"/>
      <w:marRight w:val="0"/>
      <w:marTop w:val="0"/>
      <w:marBottom w:val="0"/>
      <w:divBdr>
        <w:top w:val="none" w:sz="0" w:space="0" w:color="auto"/>
        <w:left w:val="none" w:sz="0" w:space="0" w:color="auto"/>
        <w:bottom w:val="none" w:sz="0" w:space="0" w:color="auto"/>
        <w:right w:val="none" w:sz="0" w:space="0" w:color="auto"/>
      </w:divBdr>
      <w:divsChild>
        <w:div w:id="1272123332">
          <w:marLeft w:val="432"/>
          <w:marRight w:val="0"/>
          <w:marTop w:val="120"/>
          <w:marBottom w:val="0"/>
          <w:divBdr>
            <w:top w:val="none" w:sz="0" w:space="0" w:color="auto"/>
            <w:left w:val="none" w:sz="0" w:space="0" w:color="auto"/>
            <w:bottom w:val="none" w:sz="0" w:space="0" w:color="auto"/>
            <w:right w:val="none" w:sz="0" w:space="0" w:color="auto"/>
          </w:divBdr>
        </w:div>
      </w:divsChild>
    </w:div>
    <w:div w:id="1841698519">
      <w:bodyDiv w:val="1"/>
      <w:marLeft w:val="0"/>
      <w:marRight w:val="0"/>
      <w:marTop w:val="0"/>
      <w:marBottom w:val="0"/>
      <w:divBdr>
        <w:top w:val="none" w:sz="0" w:space="0" w:color="auto"/>
        <w:left w:val="none" w:sz="0" w:space="0" w:color="auto"/>
        <w:bottom w:val="none" w:sz="0" w:space="0" w:color="auto"/>
        <w:right w:val="none" w:sz="0" w:space="0" w:color="auto"/>
      </w:divBdr>
    </w:div>
    <w:div w:id="1923560887">
      <w:bodyDiv w:val="1"/>
      <w:marLeft w:val="0"/>
      <w:marRight w:val="0"/>
      <w:marTop w:val="0"/>
      <w:marBottom w:val="0"/>
      <w:divBdr>
        <w:top w:val="none" w:sz="0" w:space="0" w:color="auto"/>
        <w:left w:val="none" w:sz="0" w:space="0" w:color="auto"/>
        <w:bottom w:val="none" w:sz="0" w:space="0" w:color="auto"/>
        <w:right w:val="none" w:sz="0" w:space="0" w:color="auto"/>
      </w:divBdr>
    </w:div>
    <w:div w:id="1959146014">
      <w:bodyDiv w:val="1"/>
      <w:marLeft w:val="0"/>
      <w:marRight w:val="0"/>
      <w:marTop w:val="0"/>
      <w:marBottom w:val="0"/>
      <w:divBdr>
        <w:top w:val="none" w:sz="0" w:space="0" w:color="auto"/>
        <w:left w:val="none" w:sz="0" w:space="0" w:color="auto"/>
        <w:bottom w:val="none" w:sz="0" w:space="0" w:color="auto"/>
        <w:right w:val="none" w:sz="0" w:space="0" w:color="auto"/>
      </w:divBdr>
    </w:div>
    <w:div w:id="1964455556">
      <w:bodyDiv w:val="1"/>
      <w:marLeft w:val="0"/>
      <w:marRight w:val="0"/>
      <w:marTop w:val="0"/>
      <w:marBottom w:val="0"/>
      <w:divBdr>
        <w:top w:val="none" w:sz="0" w:space="0" w:color="auto"/>
        <w:left w:val="none" w:sz="0" w:space="0" w:color="auto"/>
        <w:bottom w:val="none" w:sz="0" w:space="0" w:color="auto"/>
        <w:right w:val="none" w:sz="0" w:space="0" w:color="auto"/>
      </w:divBdr>
      <w:divsChild>
        <w:div w:id="246112992">
          <w:marLeft w:val="432"/>
          <w:marRight w:val="0"/>
          <w:marTop w:val="120"/>
          <w:marBottom w:val="0"/>
          <w:divBdr>
            <w:top w:val="none" w:sz="0" w:space="0" w:color="auto"/>
            <w:left w:val="none" w:sz="0" w:space="0" w:color="auto"/>
            <w:bottom w:val="none" w:sz="0" w:space="0" w:color="auto"/>
            <w:right w:val="none" w:sz="0" w:space="0" w:color="auto"/>
          </w:divBdr>
        </w:div>
        <w:div w:id="1623801633">
          <w:marLeft w:val="432"/>
          <w:marRight w:val="0"/>
          <w:marTop w:val="120"/>
          <w:marBottom w:val="0"/>
          <w:divBdr>
            <w:top w:val="none" w:sz="0" w:space="0" w:color="auto"/>
            <w:left w:val="none" w:sz="0" w:space="0" w:color="auto"/>
            <w:bottom w:val="none" w:sz="0" w:space="0" w:color="auto"/>
            <w:right w:val="none" w:sz="0" w:space="0" w:color="auto"/>
          </w:divBdr>
        </w:div>
        <w:div w:id="2075421825">
          <w:marLeft w:val="432"/>
          <w:marRight w:val="0"/>
          <w:marTop w:val="120"/>
          <w:marBottom w:val="0"/>
          <w:divBdr>
            <w:top w:val="none" w:sz="0" w:space="0" w:color="auto"/>
            <w:left w:val="none" w:sz="0" w:space="0" w:color="auto"/>
            <w:bottom w:val="none" w:sz="0" w:space="0" w:color="auto"/>
            <w:right w:val="none" w:sz="0" w:space="0" w:color="auto"/>
          </w:divBdr>
        </w:div>
        <w:div w:id="780730968">
          <w:marLeft w:val="432"/>
          <w:marRight w:val="0"/>
          <w:marTop w:val="120"/>
          <w:marBottom w:val="0"/>
          <w:divBdr>
            <w:top w:val="none" w:sz="0" w:space="0" w:color="auto"/>
            <w:left w:val="none" w:sz="0" w:space="0" w:color="auto"/>
            <w:bottom w:val="none" w:sz="0" w:space="0" w:color="auto"/>
            <w:right w:val="none" w:sz="0" w:space="0" w:color="auto"/>
          </w:divBdr>
        </w:div>
        <w:div w:id="1814716834">
          <w:marLeft w:val="432"/>
          <w:marRight w:val="0"/>
          <w:marTop w:val="120"/>
          <w:marBottom w:val="0"/>
          <w:divBdr>
            <w:top w:val="none" w:sz="0" w:space="0" w:color="auto"/>
            <w:left w:val="none" w:sz="0" w:space="0" w:color="auto"/>
            <w:bottom w:val="none" w:sz="0" w:space="0" w:color="auto"/>
            <w:right w:val="none" w:sz="0" w:space="0" w:color="auto"/>
          </w:divBdr>
        </w:div>
        <w:div w:id="613093516">
          <w:marLeft w:val="432"/>
          <w:marRight w:val="0"/>
          <w:marTop w:val="120"/>
          <w:marBottom w:val="0"/>
          <w:divBdr>
            <w:top w:val="none" w:sz="0" w:space="0" w:color="auto"/>
            <w:left w:val="none" w:sz="0" w:space="0" w:color="auto"/>
            <w:bottom w:val="none" w:sz="0" w:space="0" w:color="auto"/>
            <w:right w:val="none" w:sz="0" w:space="0" w:color="auto"/>
          </w:divBdr>
        </w:div>
        <w:div w:id="167156572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image" Target="media/image3.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93238-F904-4E5D-9C09-8B267CB55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2</Pages>
  <Words>1274</Words>
  <Characters>7262</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dc:creator>
  <cp:keywords/>
  <dc:description/>
  <cp:lastModifiedBy>USER</cp:lastModifiedBy>
  <cp:revision>44</cp:revision>
  <cp:lastPrinted>2020-02-26T08:53:00Z</cp:lastPrinted>
  <dcterms:created xsi:type="dcterms:W3CDTF">2016-09-23T06:57:00Z</dcterms:created>
  <dcterms:modified xsi:type="dcterms:W3CDTF">2020-02-26T09:37:00Z</dcterms:modified>
</cp:coreProperties>
</file>