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0E" w:rsidRPr="00827709" w:rsidRDefault="001958BB" w:rsidP="00B2150E">
      <w:pPr>
        <w:spacing w:after="0"/>
        <w:ind w:firstLine="709"/>
        <w:jc w:val="center"/>
        <w:rPr>
          <w:rFonts w:ascii="Times New Roman" w:hAnsi="Times New Roman" w:cs="Times New Roman"/>
          <w:u w:val="single"/>
        </w:rPr>
      </w:pPr>
      <w:r w:rsidRPr="00827709">
        <w:rPr>
          <w:rFonts w:ascii="Times New Roman" w:hAnsi="Times New Roman" w:cs="Times New Roman"/>
          <w:u w:val="single"/>
        </w:rPr>
        <w:t>1</w:t>
      </w:r>
    </w:p>
    <w:p w:rsidR="00B2150E" w:rsidRPr="00827709" w:rsidRDefault="00B2150E" w:rsidP="00B2150E">
      <w:pPr>
        <w:spacing w:after="0"/>
        <w:ind w:firstLine="709"/>
        <w:jc w:val="center"/>
        <w:rPr>
          <w:rFonts w:ascii="Times New Roman" w:hAnsi="Times New Roman" w:cs="Times New Roman"/>
          <w:u w:val="single"/>
        </w:rPr>
      </w:pPr>
    </w:p>
    <w:p w:rsidR="00B2150E" w:rsidRPr="00827709" w:rsidRDefault="00B2150E" w:rsidP="0082770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8"/>
          <w:szCs w:val="22"/>
        </w:rPr>
        <w:t>OKULA UYUM ZORLUĞU</w:t>
      </w:r>
    </w:p>
    <w:p w:rsidR="00B2150E" w:rsidRPr="00827709" w:rsidRDefault="00B2150E" w:rsidP="00B215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2150E" w:rsidRDefault="00B2150E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Okula başlama, tüm başlangıçlarda olduğu gibi, hem coşku, hem de biraz kaygı verici bir olaydır. Okul dönemi, ç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cuk ve ailesi için yepyeni ve önemli bir evredir. Okula başlama; belirli bir olgunluğa ulaş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ma, sorumluluk alma, bunla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rın getirdiği sevinç yanında, ana babadan ayrı, kendi başına yeni ve bilinmez bir serüvene başlamanın korkularını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 birlik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te içerir. Zekası yeterli olsa bile, çocuk ruhsal yönden okula hazır olmayabilir; evin koruyucu sığınağından çıkmak bazı çocuklarımız için daha endişe vericidir. </w:t>
      </w:r>
    </w:p>
    <w:p w:rsidR="00827709" w:rsidRPr="00827709" w:rsidRDefault="00827709" w:rsidP="00B215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2150E" w:rsidRPr="00827709" w:rsidRDefault="00B2150E" w:rsidP="00B215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Okula uyum zorluğunun özellikleri </w:t>
      </w:r>
    </w:p>
    <w:p w:rsidR="00B2150E" w:rsidRPr="00827709" w:rsidRDefault="00B2150E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· Okula gitmek istemeyen çocukların mide bulantısı, karın ya da baş ağrısı şeklindeki bedensel şikayetleri genellikle sabahları uyanır uyanmaz görü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lmekte ve okula gitmemele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rine karar verilir verilmez de kendiliğinden kaybolmaktadır. </w:t>
      </w:r>
    </w:p>
    <w:p w:rsidR="00B2150E" w:rsidRPr="00827709" w:rsidRDefault="00B2150E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· Okula uyum zorluğunun</w:t>
      </w:r>
      <w:r w:rsidR="00827709">
        <w:rPr>
          <w:rFonts w:ascii="Times New Roman" w:hAnsi="Times New Roman" w:cs="Times New Roman"/>
          <w:color w:val="auto"/>
          <w:sz w:val="22"/>
          <w:szCs w:val="22"/>
        </w:rPr>
        <w:t>, erkek ve kız çocuklarda görül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me sıklığı eşittir. </w:t>
      </w:r>
    </w:p>
    <w:p w:rsidR="007F6D86" w:rsidRPr="00827709" w:rsidRDefault="00B2150E" w:rsidP="002E488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27709">
        <w:rPr>
          <w:rFonts w:ascii="Times New Roman" w:hAnsi="Times New Roman" w:cs="Times New Roman"/>
        </w:rPr>
        <w:t>· Bu çocuklar genelde aile bireyleri dışındaki yabancı kiş</w:t>
      </w:r>
      <w:r w:rsidRPr="00827709">
        <w:rPr>
          <w:rFonts w:ascii="Times New Roman" w:hAnsi="Times New Roman" w:cs="Times New Roman"/>
        </w:rPr>
        <w:t>i</w:t>
      </w:r>
      <w:r w:rsidRPr="00827709">
        <w:rPr>
          <w:rFonts w:ascii="Times New Roman" w:hAnsi="Times New Roman" w:cs="Times New Roman"/>
        </w:rPr>
        <w:t>lerle sosyal ilişki kurmakta güçlük çekerler.</w:t>
      </w:r>
    </w:p>
    <w:p w:rsidR="007F6D86" w:rsidRPr="00827709" w:rsidRDefault="007F6D86" w:rsidP="00767F34">
      <w:pPr>
        <w:spacing w:after="0"/>
        <w:ind w:firstLine="709"/>
        <w:jc w:val="center"/>
        <w:rPr>
          <w:rFonts w:ascii="Times New Roman" w:hAnsi="Times New Roman" w:cs="Times New Roman"/>
          <w:u w:val="single"/>
        </w:rPr>
      </w:pPr>
    </w:p>
    <w:p w:rsidR="007F6D86" w:rsidRPr="00827709" w:rsidRDefault="007F6D86" w:rsidP="00767F34">
      <w:pPr>
        <w:spacing w:after="0"/>
        <w:ind w:firstLine="709"/>
        <w:jc w:val="center"/>
        <w:rPr>
          <w:rFonts w:ascii="Times New Roman" w:hAnsi="Times New Roman" w:cs="Times New Roman"/>
          <w:u w:val="single"/>
        </w:rPr>
      </w:pPr>
    </w:p>
    <w:p w:rsidR="00767F34" w:rsidRPr="00827709" w:rsidRDefault="00827709" w:rsidP="00827709">
      <w:pPr>
        <w:spacing w:after="0"/>
        <w:ind w:firstLine="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2733675" cy="20173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180865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34" w:rsidRPr="00827709" w:rsidRDefault="00767F34" w:rsidP="00767F34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  <w:r w:rsidRPr="00827709">
        <w:rPr>
          <w:rFonts w:ascii="Times New Roman" w:hAnsi="Times New Roman" w:cs="Times New Roman"/>
          <w:u w:val="single"/>
        </w:rPr>
        <w:t>2</w:t>
      </w:r>
    </w:p>
    <w:p w:rsidR="00B2150E" w:rsidRPr="00827709" w:rsidRDefault="00B2150E" w:rsidP="00B215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2150E" w:rsidRPr="00827709" w:rsidRDefault="00B2150E" w:rsidP="0082770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8"/>
          <w:szCs w:val="22"/>
        </w:rPr>
        <w:t>OKULA UYUM ZORLUĞUNUN NEDENLERİ</w:t>
      </w:r>
    </w:p>
    <w:p w:rsidR="00827709" w:rsidRPr="00827709" w:rsidRDefault="00827709" w:rsidP="00B2150E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:rsidR="00B2150E" w:rsidRPr="00827709" w:rsidRDefault="00B2150E" w:rsidP="008277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Ailevi Nedenler: </w:t>
      </w:r>
    </w:p>
    <w:p w:rsidR="00B2150E" w:rsidRPr="00827709" w:rsidRDefault="00B2150E" w:rsidP="002E488D">
      <w:pPr>
        <w:pStyle w:val="Defaul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Asıl korkulan şey okul değil evden, anneden ayrılmaktır. Okula uyum zorluğu yaşayan çocukların, yaşamlarının daha önceki yı</w:t>
      </w:r>
      <w:r w:rsidR="00827709" w:rsidRPr="00827709">
        <w:rPr>
          <w:rFonts w:ascii="Times New Roman" w:hAnsi="Times New Roman" w:cs="Times New Roman"/>
          <w:color w:val="auto"/>
          <w:sz w:val="22"/>
          <w:szCs w:val="22"/>
        </w:rPr>
        <w:t>lla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rında anneleri tarafından aşırı özen içinde oldukları, tü</w:t>
      </w:r>
      <w:r w:rsidR="00827709" w:rsidRPr="00827709">
        <w:rPr>
          <w:rFonts w:ascii="Times New Roman" w:hAnsi="Times New Roman" w:cs="Times New Roman"/>
          <w:color w:val="auto"/>
          <w:sz w:val="22"/>
          <w:szCs w:val="22"/>
        </w:rPr>
        <w:t>m gereksi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nimlerini karşıladıkları ve onları s</w:t>
      </w:r>
      <w:r w:rsidR="00827709">
        <w:rPr>
          <w:rFonts w:ascii="Times New Roman" w:hAnsi="Times New Roman" w:cs="Times New Roman"/>
          <w:color w:val="auto"/>
          <w:sz w:val="22"/>
          <w:szCs w:val="22"/>
        </w:rPr>
        <w:t>ürekli olarak kırıklığa uğramak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tan korudukları dikkati çeker. A</w:t>
      </w:r>
      <w:r w:rsidR="00827709">
        <w:rPr>
          <w:rFonts w:ascii="Times New Roman" w:hAnsi="Times New Roman" w:cs="Times New Roman"/>
          <w:color w:val="auto"/>
          <w:sz w:val="22"/>
          <w:szCs w:val="22"/>
        </w:rPr>
        <w:t>nnelerinin bu koruyucu veya bas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kılı ortamından bir an olsun uzak kalmamış bu çocukların yabancı bir çevrede ve tanımadıkları insanlarla birlikte günlerini geç</w:t>
      </w:r>
      <w:r w:rsidR="00827709" w:rsidRPr="00827709">
        <w:rPr>
          <w:rFonts w:ascii="Times New Roman" w:hAnsi="Times New Roman" w:cs="Times New Roman"/>
          <w:color w:val="auto"/>
          <w:sz w:val="22"/>
          <w:szCs w:val="22"/>
        </w:rPr>
        <w:t>irme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leri, onları son derece huzursuz kılar. </w:t>
      </w:r>
    </w:p>
    <w:p w:rsidR="00827709" w:rsidRDefault="00B2150E" w:rsidP="00827709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Boşanma, anne veya babanın başka biriyle evlenmesi veya maddi sorunlardan kaynaklanan stresli bir ev yaşamı, </w:t>
      </w:r>
    </w:p>
    <w:p w:rsidR="00B2150E" w:rsidRDefault="00B2150E" w:rsidP="00827709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Çocuğun yeni bir kardeşin doğması, taşınma, hastalık, yakın birinin ölümü gi</w:t>
      </w:r>
      <w:r w:rsidR="00827709">
        <w:rPr>
          <w:rFonts w:ascii="Times New Roman" w:hAnsi="Times New Roman" w:cs="Times New Roman"/>
          <w:color w:val="auto"/>
          <w:sz w:val="22"/>
          <w:szCs w:val="22"/>
        </w:rPr>
        <w:t>bi bir stres faktörünün olması.</w:t>
      </w:r>
    </w:p>
    <w:p w:rsidR="00827709" w:rsidRPr="00827709" w:rsidRDefault="00827709" w:rsidP="0082770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2150E" w:rsidRDefault="00B2150E" w:rsidP="00B2150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Okula uyum zorluğu yaşayan çocuklarda ortaya çıkan sonuçlar: </w:t>
      </w:r>
    </w:p>
    <w:p w:rsidR="00827709" w:rsidRPr="00827709" w:rsidRDefault="00827709" w:rsidP="00B215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Default="00B2150E" w:rsidP="002E488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Bu çocuklar, anne babaları tarafından aşırı korunma sonucu bağımlı, anne babaya adeta yapışık bireyler olarak gelişirler. </w:t>
      </w:r>
    </w:p>
    <w:p w:rsidR="007F6D86" w:rsidRPr="00827709" w:rsidRDefault="00B2150E" w:rsidP="002E488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Tüm gereksinimlerinin karşılanması, çocuğun çok isteyen ve hileye başvuran birey olmasına</w:t>
      </w:r>
      <w:bookmarkStart w:id="0" w:name="_GoBack"/>
      <w:bookmarkEnd w:id="0"/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 yol açar. Bu tür ç</w:t>
      </w:r>
      <w:r w:rsidR="00827709" w:rsidRPr="00827709">
        <w:rPr>
          <w:rFonts w:ascii="Times New Roman" w:hAnsi="Times New Roman" w:cs="Times New Roman"/>
          <w:sz w:val="22"/>
          <w:szCs w:val="22"/>
        </w:rPr>
        <w:t>ocuklar, istedik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leri her şeye istedikleri an kavuşurlar.</w:t>
      </w:r>
    </w:p>
    <w:p w:rsidR="007F6D86" w:rsidRPr="00827709" w:rsidRDefault="007F6D86" w:rsidP="00767F34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</w:p>
    <w:p w:rsidR="007F6D86" w:rsidRPr="00827709" w:rsidRDefault="007F6D86" w:rsidP="00767F34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</w:p>
    <w:p w:rsidR="007F6D86" w:rsidRPr="00827709" w:rsidRDefault="007F6D86" w:rsidP="00767F34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</w:p>
    <w:p w:rsidR="007F6D86" w:rsidRPr="00827709" w:rsidRDefault="007F6D86" w:rsidP="00767F34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</w:p>
    <w:p w:rsidR="007F6D86" w:rsidRPr="00827709" w:rsidRDefault="007F6D86" w:rsidP="00767F34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</w:p>
    <w:p w:rsidR="007F6D86" w:rsidRPr="00827709" w:rsidRDefault="007F6D86" w:rsidP="00827709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656DBF" w:rsidRPr="00827709" w:rsidRDefault="00656DBF" w:rsidP="00656DBF">
      <w:pPr>
        <w:pStyle w:val="NormalWeb"/>
        <w:spacing w:before="0" w:beforeAutospacing="0" w:after="0" w:afterAutospacing="0" w:line="300" w:lineRule="atLeast"/>
        <w:ind w:left="360"/>
        <w:jc w:val="center"/>
        <w:rPr>
          <w:sz w:val="22"/>
          <w:szCs w:val="22"/>
          <w:u w:val="single"/>
        </w:rPr>
      </w:pPr>
      <w:r w:rsidRPr="00827709">
        <w:rPr>
          <w:sz w:val="22"/>
          <w:szCs w:val="22"/>
          <w:u w:val="single"/>
        </w:rPr>
        <w:t>3</w:t>
      </w:r>
    </w:p>
    <w:p w:rsidR="00827709" w:rsidRDefault="00827709" w:rsidP="00827709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:rsidR="00827709" w:rsidRDefault="00827709" w:rsidP="00827709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:rsidR="00827709" w:rsidRDefault="00827709" w:rsidP="00827709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:rsidR="00827709" w:rsidRDefault="00827709" w:rsidP="00827709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u w:val="single"/>
        </w:rPr>
        <w:drawing>
          <wp:inline distT="0" distB="0" distL="0" distR="0">
            <wp:extent cx="2209800" cy="11525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4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709" w:rsidRDefault="00827709" w:rsidP="00827709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:rsidR="00827709" w:rsidRPr="00827709" w:rsidRDefault="00827709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Pr="00827709" w:rsidRDefault="00827709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Çocuklarımızı okulda kaldığı için tebrik etmek ve ödüllendirmek önemlidir. </w:t>
      </w:r>
    </w:p>
    <w:p w:rsidR="00827709" w:rsidRDefault="00827709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Ancak bu ödüllendirmeyi her gün yapmak çocuğumuzun okulu ödül aracı görmesine sebep olmaktadır. Okulda öğrencilerimiz keyifli vakit geçirmek yerine, ann</w:t>
      </w:r>
      <w:r>
        <w:rPr>
          <w:rFonts w:ascii="Times New Roman" w:hAnsi="Times New Roman" w:cs="Times New Roman"/>
          <w:color w:val="auto"/>
          <w:sz w:val="22"/>
          <w:szCs w:val="22"/>
        </w:rPr>
        <w:t>em gelip beni parka götüre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cek düşüncesiyle beklemeye başlamaktadır. </w:t>
      </w:r>
    </w:p>
    <w:p w:rsidR="00827709" w:rsidRPr="00827709" w:rsidRDefault="00827709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Pr="00827709" w:rsidRDefault="00827709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Ailenin okuldan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beklentileri çocuğun okula bakı</w:t>
      </w: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şını etkilemektedir. </w:t>
      </w:r>
    </w:p>
    <w:p w:rsidR="00827709" w:rsidRDefault="00827709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Anaokulu gündüz bakımevi ya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da kreş değildir. MEB’in müfre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datını uygulayan resmi bir eğitim kurumudur. Önceliğimiz </w:t>
      </w:r>
      <w:r>
        <w:rPr>
          <w:rFonts w:ascii="Times New Roman" w:hAnsi="Times New Roman" w:cs="Times New Roman"/>
          <w:color w:val="auto"/>
          <w:sz w:val="22"/>
          <w:szCs w:val="22"/>
        </w:rPr>
        <w:t>ço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cuğumuza öz bakım becerile</w:t>
      </w:r>
      <w:r>
        <w:rPr>
          <w:rFonts w:ascii="Times New Roman" w:hAnsi="Times New Roman" w:cs="Times New Roman"/>
          <w:color w:val="auto"/>
          <w:sz w:val="22"/>
          <w:szCs w:val="22"/>
        </w:rPr>
        <w:t>rini, özgüven ve sorumluluk duy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gularını kazandırabilmektir. </w:t>
      </w:r>
    </w:p>
    <w:p w:rsidR="00827709" w:rsidRPr="00827709" w:rsidRDefault="00827709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6D86" w:rsidRPr="00827709" w:rsidRDefault="00827709" w:rsidP="00827709">
      <w:pPr>
        <w:pStyle w:val="NormalWeb"/>
        <w:spacing w:before="0" w:beforeAutospacing="0" w:after="0" w:afterAutospacing="0" w:line="300" w:lineRule="atLeast"/>
        <w:ind w:left="360"/>
        <w:jc w:val="center"/>
        <w:rPr>
          <w:b/>
          <w:i/>
          <w:szCs w:val="22"/>
          <w:u w:val="single"/>
        </w:rPr>
      </w:pPr>
      <w:r w:rsidRPr="00827709">
        <w:rPr>
          <w:b/>
          <w:i/>
          <w:szCs w:val="22"/>
        </w:rPr>
        <w:t>Anne ya da babası çalıştığı i</w:t>
      </w:r>
      <w:r w:rsidRPr="00827709">
        <w:rPr>
          <w:b/>
          <w:i/>
          <w:szCs w:val="22"/>
        </w:rPr>
        <w:t>çin okula gelmek zorunda olduğu</w:t>
      </w:r>
      <w:r w:rsidRPr="00827709">
        <w:rPr>
          <w:b/>
          <w:i/>
          <w:szCs w:val="22"/>
        </w:rPr>
        <w:t>nu hissetmek çocukta kızgınlığa sebep olur. Büyüdüğü ve yeni şeyler öğrenmesi için okula geldiği düşünce</w:t>
      </w:r>
      <w:r w:rsidRPr="00827709">
        <w:rPr>
          <w:b/>
          <w:i/>
          <w:szCs w:val="22"/>
        </w:rPr>
        <w:t>si ise çocukta gu</w:t>
      </w:r>
      <w:r w:rsidRPr="00827709">
        <w:rPr>
          <w:b/>
          <w:i/>
          <w:szCs w:val="22"/>
        </w:rPr>
        <w:t>rurlanma ve mutluluk duygusu uyandıracaktır.</w:t>
      </w:r>
    </w:p>
    <w:p w:rsidR="007F6D86" w:rsidRPr="00827709" w:rsidRDefault="007F6D86" w:rsidP="00656DBF">
      <w:pPr>
        <w:pStyle w:val="NormalWeb"/>
        <w:spacing w:before="0" w:beforeAutospacing="0" w:after="0" w:afterAutospacing="0" w:line="300" w:lineRule="atLeast"/>
        <w:ind w:left="360"/>
        <w:jc w:val="center"/>
        <w:rPr>
          <w:sz w:val="22"/>
          <w:szCs w:val="22"/>
          <w:u w:val="single"/>
        </w:rPr>
      </w:pPr>
    </w:p>
    <w:p w:rsidR="007F6D86" w:rsidRPr="00827709" w:rsidRDefault="007F6D86" w:rsidP="00656DBF">
      <w:pPr>
        <w:pStyle w:val="NormalWeb"/>
        <w:spacing w:before="0" w:beforeAutospacing="0" w:after="0" w:afterAutospacing="0" w:line="300" w:lineRule="atLeast"/>
        <w:ind w:left="360"/>
        <w:jc w:val="center"/>
        <w:rPr>
          <w:sz w:val="22"/>
          <w:szCs w:val="22"/>
          <w:u w:val="single"/>
        </w:rPr>
      </w:pPr>
    </w:p>
    <w:p w:rsidR="007F6D86" w:rsidRPr="00827709" w:rsidRDefault="007F6D86" w:rsidP="00656DBF">
      <w:pPr>
        <w:pStyle w:val="NormalWeb"/>
        <w:spacing w:before="0" w:beforeAutospacing="0" w:after="0" w:afterAutospacing="0" w:line="300" w:lineRule="atLeast"/>
        <w:ind w:left="360"/>
        <w:jc w:val="center"/>
        <w:rPr>
          <w:sz w:val="22"/>
          <w:szCs w:val="22"/>
          <w:u w:val="single"/>
        </w:rPr>
      </w:pPr>
    </w:p>
    <w:p w:rsidR="007F6D86" w:rsidRPr="00827709" w:rsidRDefault="007F6D86" w:rsidP="00827709">
      <w:pPr>
        <w:pStyle w:val="NormalWeb"/>
        <w:spacing w:before="0" w:beforeAutospacing="0" w:after="0" w:afterAutospacing="0" w:line="300" w:lineRule="atLeast"/>
        <w:rPr>
          <w:sz w:val="22"/>
          <w:szCs w:val="22"/>
          <w:u w:val="single"/>
        </w:rPr>
      </w:pPr>
    </w:p>
    <w:p w:rsidR="00827709" w:rsidRPr="00827709" w:rsidRDefault="00767F34" w:rsidP="00827709">
      <w:pPr>
        <w:pStyle w:val="NormalWeb"/>
        <w:spacing w:before="0" w:beforeAutospacing="0" w:after="0" w:afterAutospacing="0" w:line="300" w:lineRule="atLeast"/>
        <w:ind w:left="360"/>
        <w:jc w:val="center"/>
        <w:rPr>
          <w:sz w:val="22"/>
          <w:szCs w:val="22"/>
          <w:u w:val="single"/>
        </w:rPr>
      </w:pPr>
      <w:r w:rsidRPr="00827709">
        <w:rPr>
          <w:sz w:val="22"/>
          <w:szCs w:val="22"/>
          <w:u w:val="single"/>
        </w:rPr>
        <w:t>4</w:t>
      </w:r>
    </w:p>
    <w:p w:rsidR="00827709" w:rsidRPr="00827709" w:rsidRDefault="00827709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27709" w:rsidRDefault="00827709" w:rsidP="0082770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ÖNERİLER </w:t>
      </w:r>
    </w:p>
    <w:p w:rsidR="00827709" w:rsidRPr="00827709" w:rsidRDefault="00827709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Pr="002E488D" w:rsidRDefault="00827709" w:rsidP="00827709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Okula Gitme Zamanlarında Kararlı Olun: </w:t>
      </w:r>
    </w:p>
    <w:p w:rsidR="002E488D" w:rsidRPr="00827709" w:rsidRDefault="002E488D" w:rsidP="002E488D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Default="00827709" w:rsidP="002E488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Önceleri okul sabahları güç olabilir. Çocuğunuza kendisini nasıl hissettiğini sormayın bu durum çocuğunuza şikayet etmek için fırsat ve cesar</w:t>
      </w:r>
      <w:r>
        <w:rPr>
          <w:rFonts w:ascii="Times New Roman" w:hAnsi="Times New Roman" w:cs="Times New Roman"/>
          <w:color w:val="auto"/>
          <w:sz w:val="22"/>
          <w:szCs w:val="22"/>
        </w:rPr>
        <w:t>et verecektir. Çocuğunuzu gözle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yin, eğer ev içinde dolaşa</w:t>
      </w:r>
      <w:r>
        <w:rPr>
          <w:rFonts w:ascii="Times New Roman" w:hAnsi="Times New Roman" w:cs="Times New Roman"/>
          <w:color w:val="auto"/>
          <w:sz w:val="22"/>
          <w:szCs w:val="22"/>
        </w:rPr>
        <w:t>biliyor ve çok rahatsız görünmü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yorsa okula da gidebilecektir. Siz ya da eşiniz rutin olarak nasıl işe gidiyorsanız, çocuğunuz içinde bu rutini oluşturma-ya çalışın. </w:t>
      </w:r>
    </w:p>
    <w:p w:rsidR="002E488D" w:rsidRPr="00827709" w:rsidRDefault="002E488D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Pr="002E488D" w:rsidRDefault="00827709" w:rsidP="00827709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Okula bırakma anını zorlaştırmayın: </w:t>
      </w:r>
    </w:p>
    <w:p w:rsidR="002E488D" w:rsidRPr="00827709" w:rsidRDefault="002E488D" w:rsidP="002E488D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Default="00827709" w:rsidP="002E488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Çocuğunuzu okula getirdiğ</w:t>
      </w:r>
      <w:r>
        <w:rPr>
          <w:rFonts w:ascii="Times New Roman" w:hAnsi="Times New Roman" w:cs="Times New Roman"/>
          <w:color w:val="auto"/>
          <w:sz w:val="22"/>
          <w:szCs w:val="22"/>
        </w:rPr>
        <w:t>inizde okul kapısındaki vedalaş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>ma süresini ne kadar uzatırsanız ayrılık sendromu o kadara yoğun yaşanacaktır. Onu çok sevdiğinizi, biraz oynaması için bırakıp almak için geleceğin</w:t>
      </w:r>
      <w:r w:rsidR="002E488D">
        <w:rPr>
          <w:rFonts w:ascii="Times New Roman" w:hAnsi="Times New Roman" w:cs="Times New Roman"/>
          <w:color w:val="auto"/>
          <w:sz w:val="22"/>
          <w:szCs w:val="22"/>
        </w:rPr>
        <w:t>izi vurgulamanız yeterli olacak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tır. </w:t>
      </w:r>
    </w:p>
    <w:p w:rsidR="002E488D" w:rsidRPr="00827709" w:rsidRDefault="002E488D" w:rsidP="002E48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Pr="002E488D" w:rsidRDefault="00827709" w:rsidP="00827709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Okul Çalışanlarının Yardımını isteyin: </w:t>
      </w:r>
    </w:p>
    <w:p w:rsidR="002E488D" w:rsidRPr="00827709" w:rsidRDefault="002E488D" w:rsidP="002E488D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Default="00827709" w:rsidP="002E488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Çocuğunuzun öğretmenini konu hakkında bilgilendirmeniz, öğretmenin çocuğunuzu anlaması konusunda yardımcı olur. </w:t>
      </w:r>
    </w:p>
    <w:p w:rsidR="002E488D" w:rsidRPr="00827709" w:rsidRDefault="002E488D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Pr="002E488D" w:rsidRDefault="00827709" w:rsidP="00827709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Okul ve öğretmeni hakkında olumlu konuşun: </w:t>
      </w:r>
    </w:p>
    <w:p w:rsidR="002E488D" w:rsidRPr="00827709" w:rsidRDefault="002E488D" w:rsidP="002E488D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827709" w:rsidRDefault="00827709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color w:val="auto"/>
          <w:sz w:val="22"/>
          <w:szCs w:val="22"/>
        </w:rPr>
        <w:t>İstemeden kendi kaygılarımızı ve korkularımızı çocuklarım</w:t>
      </w:r>
      <w:r>
        <w:rPr>
          <w:rFonts w:ascii="Times New Roman" w:hAnsi="Times New Roman" w:cs="Times New Roman"/>
          <w:color w:val="auto"/>
          <w:sz w:val="22"/>
          <w:szCs w:val="22"/>
        </w:rPr>
        <w:t>ı</w:t>
      </w:r>
      <w:r w:rsidRPr="00827709">
        <w:rPr>
          <w:rFonts w:ascii="Times New Roman" w:hAnsi="Times New Roman" w:cs="Times New Roman"/>
          <w:color w:val="auto"/>
          <w:sz w:val="22"/>
          <w:szCs w:val="22"/>
        </w:rPr>
        <w:t xml:space="preserve">za aktarabiliyoruz. Ev ortamında sohbet ederken okula olan güveninizden ve öğretmene olan olumlu duygularınızdan bahsedin. Çocuk için ailesinin güvendiği yer tehlikesiz ve mutlu olunacak yerdir. </w:t>
      </w:r>
    </w:p>
    <w:p w:rsidR="002E488D" w:rsidRDefault="002E488D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E488D" w:rsidRDefault="002E488D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E488D" w:rsidRPr="00827709" w:rsidRDefault="002E488D" w:rsidP="008277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F6D86" w:rsidRPr="002E488D" w:rsidRDefault="007F6D86" w:rsidP="002E488D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767F34" w:rsidRDefault="00767F34" w:rsidP="00827709">
      <w:pPr>
        <w:spacing w:after="0" w:line="300" w:lineRule="atLeast"/>
        <w:jc w:val="center"/>
        <w:rPr>
          <w:rFonts w:ascii="Times New Roman" w:hAnsi="Times New Roman" w:cs="Times New Roman"/>
          <w:u w:val="single"/>
        </w:rPr>
      </w:pPr>
      <w:r w:rsidRPr="00827709">
        <w:rPr>
          <w:rFonts w:ascii="Times New Roman" w:hAnsi="Times New Roman" w:cs="Times New Roman"/>
          <w:u w:val="single"/>
        </w:rPr>
        <w:t>5</w:t>
      </w:r>
    </w:p>
    <w:p w:rsidR="002E488D" w:rsidRPr="00827709" w:rsidRDefault="002E488D" w:rsidP="00827709">
      <w:pPr>
        <w:spacing w:after="0" w:line="300" w:lineRule="atLeast"/>
        <w:jc w:val="center"/>
        <w:rPr>
          <w:rFonts w:ascii="Times New Roman" w:hAnsi="Times New Roman" w:cs="Times New Roman"/>
          <w:u w:val="single"/>
        </w:rPr>
      </w:pPr>
    </w:p>
    <w:p w:rsidR="002E488D" w:rsidRPr="002E488D" w:rsidRDefault="002E488D" w:rsidP="002E488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770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Çocuğunuzun Akranları İle Zaman Geçirmesine Yardımcı olun: </w:t>
      </w:r>
    </w:p>
    <w:p w:rsidR="002E488D" w:rsidRPr="00827709" w:rsidRDefault="002E488D" w:rsidP="002E488D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2E488D" w:rsidRPr="00827709" w:rsidRDefault="002E488D" w:rsidP="002E488D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27709">
        <w:rPr>
          <w:sz w:val="22"/>
          <w:szCs w:val="22"/>
        </w:rPr>
        <w:t>Okula uyum zorluğu olan çocuklar, okul dışında daha çok aileleri ile zaman geçirme</w:t>
      </w:r>
      <w:r>
        <w:rPr>
          <w:sz w:val="22"/>
          <w:szCs w:val="22"/>
        </w:rPr>
        <w:t>k, evde oynamak, odalarında yal</w:t>
      </w:r>
      <w:r w:rsidRPr="00827709">
        <w:rPr>
          <w:sz w:val="22"/>
          <w:szCs w:val="22"/>
        </w:rPr>
        <w:t xml:space="preserve">nız olmak ya da televizyon </w:t>
      </w:r>
      <w:r>
        <w:rPr>
          <w:sz w:val="22"/>
          <w:szCs w:val="22"/>
        </w:rPr>
        <w:t>seyretmek isterler. Böyle durum</w:t>
      </w:r>
      <w:r w:rsidRPr="00827709">
        <w:rPr>
          <w:sz w:val="22"/>
          <w:szCs w:val="22"/>
        </w:rPr>
        <w:t>larda çocuğunuzu akranları ile vakit geçirmesi için teşvik edin. Çocuğunuzu çeşitli ak</w:t>
      </w:r>
      <w:r>
        <w:rPr>
          <w:sz w:val="22"/>
          <w:szCs w:val="22"/>
        </w:rPr>
        <w:t>tivitelere göndermek, arkadaşla</w:t>
      </w:r>
      <w:r w:rsidRPr="00827709">
        <w:rPr>
          <w:sz w:val="22"/>
          <w:szCs w:val="22"/>
        </w:rPr>
        <w:t>rını evinize davet etmek, çocuğunuza yardımcı olacaktır.</w:t>
      </w:r>
    </w:p>
    <w:p w:rsidR="00304E15" w:rsidRPr="00827709" w:rsidRDefault="00304E15" w:rsidP="00767F34">
      <w:pPr>
        <w:spacing w:after="0" w:line="300" w:lineRule="atLeast"/>
        <w:ind w:firstLine="708"/>
        <w:jc w:val="both"/>
        <w:rPr>
          <w:rFonts w:ascii="Times New Roman" w:hAnsi="Times New Roman" w:cs="Times New Roman"/>
        </w:rPr>
      </w:pPr>
      <w:r w:rsidRPr="00827709">
        <w:rPr>
          <w:rFonts w:ascii="Times New Roman" w:hAnsi="Times New Roman" w:cs="Times New Roman"/>
        </w:rPr>
        <w:t xml:space="preserve"> </w:t>
      </w:r>
    </w:p>
    <w:p w:rsidR="00827709" w:rsidRPr="00827709" w:rsidRDefault="00827709" w:rsidP="0082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7709" w:rsidRDefault="00827709" w:rsidP="0082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7709">
        <w:rPr>
          <w:rFonts w:ascii="Times New Roman" w:hAnsi="Times New Roman" w:cs="Times New Roman"/>
          <w:sz w:val="24"/>
        </w:rPr>
        <w:t>Olumlu koşul</w:t>
      </w:r>
      <w:r w:rsidRPr="002E488D">
        <w:rPr>
          <w:rFonts w:ascii="Times New Roman" w:hAnsi="Times New Roman" w:cs="Times New Roman"/>
          <w:sz w:val="24"/>
        </w:rPr>
        <w:t>lar sağlandığı sürece, çocuğumu</w:t>
      </w:r>
      <w:r w:rsidRPr="00827709">
        <w:rPr>
          <w:rFonts w:ascii="Times New Roman" w:hAnsi="Times New Roman" w:cs="Times New Roman"/>
          <w:sz w:val="24"/>
        </w:rPr>
        <w:t>zun fizyolojik v</w:t>
      </w:r>
      <w:r w:rsidR="002E488D">
        <w:rPr>
          <w:rFonts w:ascii="Times New Roman" w:hAnsi="Times New Roman" w:cs="Times New Roman"/>
          <w:sz w:val="24"/>
        </w:rPr>
        <w:t>e psikolojik gelişimi uygun ise</w:t>
      </w:r>
      <w:r w:rsidRPr="00827709">
        <w:rPr>
          <w:rFonts w:ascii="Times New Roman" w:hAnsi="Times New Roman" w:cs="Times New Roman"/>
          <w:sz w:val="24"/>
        </w:rPr>
        <w:t xml:space="preserve">; </w:t>
      </w:r>
    </w:p>
    <w:p w:rsidR="002E488D" w:rsidRPr="00827709" w:rsidRDefault="002E488D" w:rsidP="0082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958BB" w:rsidRPr="002E488D" w:rsidRDefault="00827709" w:rsidP="002E488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488D">
        <w:rPr>
          <w:rFonts w:ascii="Times New Roman" w:hAnsi="Times New Roman" w:cs="Times New Roman"/>
          <w:b/>
          <w:bCs/>
          <w:sz w:val="28"/>
        </w:rPr>
        <w:t>Okula alışm</w:t>
      </w:r>
      <w:r w:rsidRPr="002E488D">
        <w:rPr>
          <w:rFonts w:ascii="Times New Roman" w:hAnsi="Times New Roman" w:cs="Times New Roman"/>
          <w:b/>
          <w:bCs/>
          <w:sz w:val="28"/>
        </w:rPr>
        <w:t>ayan çocuk yoktur. Okula alışama</w:t>
      </w:r>
      <w:r w:rsidRPr="002E488D">
        <w:rPr>
          <w:rFonts w:ascii="Times New Roman" w:hAnsi="Times New Roman" w:cs="Times New Roman"/>
          <w:b/>
          <w:bCs/>
          <w:sz w:val="28"/>
        </w:rPr>
        <w:t>yan aile vardır.</w:t>
      </w:r>
    </w:p>
    <w:p w:rsidR="00827709" w:rsidRPr="00827709" w:rsidRDefault="00827709" w:rsidP="00827709">
      <w:pPr>
        <w:rPr>
          <w:rFonts w:ascii="Times New Roman" w:hAnsi="Times New Roman" w:cs="Times New Roman"/>
          <w:b/>
        </w:rPr>
      </w:pPr>
      <w:r w:rsidRPr="0082770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33700" cy="2543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34" w:rsidRPr="00827709" w:rsidRDefault="00767F34" w:rsidP="00304E15">
      <w:pPr>
        <w:rPr>
          <w:rFonts w:ascii="Times New Roman" w:hAnsi="Times New Roman" w:cs="Times New Roman"/>
          <w:b/>
        </w:rPr>
      </w:pPr>
    </w:p>
    <w:p w:rsidR="007F6D86" w:rsidRPr="00827709" w:rsidRDefault="007F6D86" w:rsidP="00304E15">
      <w:pPr>
        <w:rPr>
          <w:rFonts w:ascii="Times New Roman" w:hAnsi="Times New Roman" w:cs="Times New Roman"/>
          <w:b/>
        </w:rPr>
      </w:pPr>
    </w:p>
    <w:p w:rsidR="00827709" w:rsidRPr="00827709" w:rsidRDefault="00827709" w:rsidP="00827709">
      <w:pPr>
        <w:rPr>
          <w:rFonts w:ascii="Times New Roman" w:hAnsi="Times New Roman" w:cs="Times New Roman"/>
          <w:b/>
        </w:rPr>
      </w:pPr>
    </w:p>
    <w:p w:rsidR="002E488D" w:rsidRDefault="002E488D" w:rsidP="007C091F">
      <w:pPr>
        <w:jc w:val="center"/>
        <w:rPr>
          <w:rFonts w:ascii="Times New Roman" w:hAnsi="Times New Roman" w:cs="Times New Roman"/>
          <w:b/>
          <w:sz w:val="44"/>
        </w:rPr>
      </w:pPr>
    </w:p>
    <w:p w:rsidR="007C091F" w:rsidRPr="00827709" w:rsidRDefault="00827709" w:rsidP="007C091F">
      <w:pPr>
        <w:jc w:val="center"/>
        <w:rPr>
          <w:rFonts w:ascii="Times New Roman" w:hAnsi="Times New Roman" w:cs="Times New Roman"/>
          <w:b/>
          <w:sz w:val="44"/>
        </w:rPr>
      </w:pPr>
      <w:r w:rsidRPr="00827709">
        <w:rPr>
          <w:rFonts w:ascii="Times New Roman" w:hAnsi="Times New Roman" w:cs="Times New Roman"/>
          <w:b/>
          <w:sz w:val="44"/>
        </w:rPr>
        <w:t>OKULA UYUM ZORLUĞU</w:t>
      </w:r>
    </w:p>
    <w:p w:rsidR="00827709" w:rsidRPr="00827709" w:rsidRDefault="00827709" w:rsidP="007C091F">
      <w:pPr>
        <w:jc w:val="center"/>
        <w:rPr>
          <w:rFonts w:ascii="Times New Roman" w:hAnsi="Times New Roman" w:cs="Times New Roman"/>
          <w:b/>
        </w:rPr>
      </w:pPr>
    </w:p>
    <w:p w:rsidR="007F6D86" w:rsidRPr="00827709" w:rsidRDefault="00827709" w:rsidP="00827709">
      <w:pPr>
        <w:spacing w:after="16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023870" cy="25146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ula-uyum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86" w:rsidRPr="00827709" w:rsidRDefault="007F6D86" w:rsidP="00021434">
      <w:pPr>
        <w:spacing w:after="16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27709" w:rsidRPr="00827709" w:rsidRDefault="00827709" w:rsidP="00021434">
      <w:pPr>
        <w:spacing w:after="16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830EF" w:rsidRPr="00827709" w:rsidRDefault="003D31A6" w:rsidP="00851497">
      <w:pPr>
        <w:spacing w:after="160" w:line="360" w:lineRule="auto"/>
        <w:jc w:val="center"/>
        <w:rPr>
          <w:rFonts w:ascii="Times New Roman" w:hAnsi="Times New Roman" w:cs="Times New Roman"/>
          <w:b/>
          <w:bCs/>
        </w:rPr>
      </w:pPr>
      <w:r w:rsidRPr="00827709">
        <w:rPr>
          <w:rFonts w:ascii="Times New Roman" w:hAnsi="Times New Roman" w:cs="Times New Roman"/>
          <w:b/>
          <w:bCs/>
        </w:rPr>
        <w:t xml:space="preserve">ALAATTİN KEYKUBAT </w:t>
      </w:r>
      <w:r w:rsidR="00D43511" w:rsidRPr="00827709">
        <w:rPr>
          <w:rFonts w:ascii="Times New Roman" w:hAnsi="Times New Roman" w:cs="Times New Roman"/>
          <w:b/>
          <w:bCs/>
        </w:rPr>
        <w:t>ANAOKULU</w:t>
      </w:r>
    </w:p>
    <w:p w:rsidR="009E0633" w:rsidRPr="00827709" w:rsidRDefault="00D43511" w:rsidP="00851497">
      <w:pPr>
        <w:spacing w:after="160" w:line="360" w:lineRule="auto"/>
        <w:jc w:val="center"/>
        <w:rPr>
          <w:rFonts w:ascii="Times New Roman" w:hAnsi="Times New Roman" w:cs="Times New Roman"/>
          <w:b/>
          <w:bCs/>
        </w:rPr>
      </w:pPr>
      <w:r w:rsidRPr="00827709">
        <w:rPr>
          <w:rFonts w:ascii="Times New Roman" w:hAnsi="Times New Roman" w:cs="Times New Roman"/>
          <w:b/>
          <w:bCs/>
        </w:rPr>
        <w:t xml:space="preserve"> </w:t>
      </w:r>
      <w:r w:rsidR="00773702" w:rsidRPr="00827709">
        <w:rPr>
          <w:rFonts w:ascii="Times New Roman" w:hAnsi="Times New Roman" w:cs="Times New Roman"/>
          <w:noProof/>
        </w:rPr>
        <w:drawing>
          <wp:inline distT="0" distB="0" distL="0" distR="0" wp14:anchorId="158AED32" wp14:editId="0DBA646B">
            <wp:extent cx="2532433" cy="86677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73" cy="8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B" w:rsidRPr="00827709">
        <w:rPr>
          <w:rFonts w:ascii="Times New Roman" w:hAnsi="Times New Roman" w:cs="Times New Roman"/>
          <w:noProof/>
          <w:vanish/>
          <w:color w:val="000000"/>
        </w:rPr>
        <w:drawing>
          <wp:inline distT="0" distB="0" distL="0" distR="0">
            <wp:extent cx="3023870" cy="2474075"/>
            <wp:effectExtent l="19050" t="0" r="5080" b="0"/>
            <wp:docPr id="27" name="Resim 19" descr="https://tapoc.trbo.yandex.net/tapoc_secure_proxy/6083b3d1915a8f8ce83e3ca9fb6c62cc?url=http%3A%2F%2F2.bp.blogspot.com%2F_Qf7podAZb2M%2FTFldG9zpoPI%2FAAAAAAAAAA0%2Fe6wbpoX6cFo%2Fs1600%2F931ae5b41a810066b42a8be5a33cc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apoc.trbo.yandex.net/tapoc_secure_proxy/6083b3d1915a8f8ce83e3ca9fb6c62cc?url=http%3A%2F%2F2.bp.blogspot.com%2F_Qf7podAZb2M%2FTFldG9zpoPI%2FAAAAAAAAAA0%2Fe6wbpoX6cFo%2Fs1600%2F931ae5b41a810066b42a8be5a33cc9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8AB" w:rsidRPr="00827709">
        <w:rPr>
          <w:rFonts w:ascii="Times New Roman" w:hAnsi="Times New Roman" w:cs="Times New Roman"/>
          <w:noProof/>
          <w:vanish/>
          <w:color w:val="000000"/>
        </w:rPr>
        <w:drawing>
          <wp:inline distT="0" distB="0" distL="0" distR="0">
            <wp:extent cx="2222500" cy="1816100"/>
            <wp:effectExtent l="19050" t="0" r="6350" b="0"/>
            <wp:docPr id="26" name="Resim 16" descr="https://im0-tub-tr.yandex.net/i?id=41dfaf6ba30bd518e63965e366e677dc&amp;n=33&amp;h=190&amp;w=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tr.yandex.net/i?id=41dfaf6ba30bd518e63965e366e677dc&amp;n=33&amp;h=190&amp;w=2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8AB" w:rsidRPr="00827709">
        <w:rPr>
          <w:rFonts w:ascii="Times New Roman" w:hAnsi="Times New Roman" w:cs="Times New Roman"/>
          <w:noProof/>
          <w:vanish/>
          <w:color w:val="000000"/>
        </w:rPr>
        <w:drawing>
          <wp:inline distT="0" distB="0" distL="0" distR="0">
            <wp:extent cx="2222500" cy="1816100"/>
            <wp:effectExtent l="19050" t="0" r="6350" b="0"/>
            <wp:docPr id="21" name="Resim 13" descr="https://im0-tub-tr.yandex.net/i?id=41dfaf6ba30bd518e63965e366e677dc&amp;n=33&amp;h=190&amp;w=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tr.yandex.net/i?id=41dfaf6ba30bd518e63965e366e677dc&amp;n=33&amp;h=190&amp;w=2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633" w:rsidRPr="00827709" w:rsidSect="00304E15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DD" w:rsidRDefault="001C10DD" w:rsidP="00DE5D11">
      <w:pPr>
        <w:spacing w:after="0" w:line="240" w:lineRule="auto"/>
      </w:pPr>
      <w:r>
        <w:separator/>
      </w:r>
    </w:p>
  </w:endnote>
  <w:endnote w:type="continuationSeparator" w:id="0">
    <w:p w:rsidR="001C10DD" w:rsidRDefault="001C10DD" w:rsidP="00DE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DD" w:rsidRDefault="001C10DD" w:rsidP="00DE5D11">
      <w:pPr>
        <w:spacing w:after="0" w:line="240" w:lineRule="auto"/>
      </w:pPr>
      <w:r>
        <w:separator/>
      </w:r>
    </w:p>
  </w:footnote>
  <w:footnote w:type="continuationSeparator" w:id="0">
    <w:p w:rsidR="001C10DD" w:rsidRDefault="001C10DD" w:rsidP="00DE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3AA"/>
      </v:shape>
    </w:pict>
  </w:numPicBullet>
  <w:abstractNum w:abstractNumId="0">
    <w:nsid w:val="0703205C"/>
    <w:multiLevelType w:val="hybridMultilevel"/>
    <w:tmpl w:val="33989894"/>
    <w:lvl w:ilvl="0" w:tplc="041F000D">
      <w:start w:val="1"/>
      <w:numFmt w:val="bullet"/>
      <w:lvlText w:val=""/>
      <w:lvlJc w:val="left"/>
      <w:pPr>
        <w:ind w:left="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">
    <w:nsid w:val="073D6519"/>
    <w:multiLevelType w:val="hybridMultilevel"/>
    <w:tmpl w:val="7C3A4882"/>
    <w:lvl w:ilvl="0" w:tplc="041F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7ED1ECE"/>
    <w:multiLevelType w:val="hybridMultilevel"/>
    <w:tmpl w:val="071E58DA"/>
    <w:lvl w:ilvl="0" w:tplc="BF2453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A04768"/>
    <w:multiLevelType w:val="hybridMultilevel"/>
    <w:tmpl w:val="439296FA"/>
    <w:lvl w:ilvl="0" w:tplc="BF2453F6">
      <w:start w:val="1"/>
      <w:numFmt w:val="bullet"/>
      <w:lvlText w:val=""/>
      <w:lvlPicBulletId w:val="0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AC81A4C"/>
    <w:multiLevelType w:val="hybridMultilevel"/>
    <w:tmpl w:val="22FC869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E5942"/>
    <w:multiLevelType w:val="hybridMultilevel"/>
    <w:tmpl w:val="D8E68924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1209C1"/>
    <w:multiLevelType w:val="hybridMultilevel"/>
    <w:tmpl w:val="DF7C17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F28CF"/>
    <w:multiLevelType w:val="hybridMultilevel"/>
    <w:tmpl w:val="8E7CB3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42367"/>
    <w:multiLevelType w:val="hybridMultilevel"/>
    <w:tmpl w:val="BF3CEC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39A9"/>
    <w:multiLevelType w:val="hybridMultilevel"/>
    <w:tmpl w:val="3B26A3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10EAA"/>
    <w:multiLevelType w:val="hybridMultilevel"/>
    <w:tmpl w:val="7994C53E"/>
    <w:lvl w:ilvl="0" w:tplc="041F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625C9"/>
    <w:multiLevelType w:val="hybridMultilevel"/>
    <w:tmpl w:val="9A5EA8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6A6"/>
    <w:multiLevelType w:val="hybridMultilevel"/>
    <w:tmpl w:val="A984D5F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7E45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3C9C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7AED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266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CF1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4A4E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CB1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C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14F44AF"/>
    <w:multiLevelType w:val="hybridMultilevel"/>
    <w:tmpl w:val="4BBCF6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379BE"/>
    <w:multiLevelType w:val="hybridMultilevel"/>
    <w:tmpl w:val="79B69A9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A3DC3"/>
    <w:multiLevelType w:val="hybridMultilevel"/>
    <w:tmpl w:val="4612B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3197C"/>
    <w:multiLevelType w:val="hybridMultilevel"/>
    <w:tmpl w:val="B0CCF7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54C3D"/>
    <w:multiLevelType w:val="hybridMultilevel"/>
    <w:tmpl w:val="033217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D39BD"/>
    <w:multiLevelType w:val="hybridMultilevel"/>
    <w:tmpl w:val="77BE34F6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60BB2481"/>
    <w:multiLevelType w:val="hybridMultilevel"/>
    <w:tmpl w:val="6374EFFA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33D1E"/>
    <w:multiLevelType w:val="hybridMultilevel"/>
    <w:tmpl w:val="F5E26788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61B10DC8"/>
    <w:multiLevelType w:val="hybridMultilevel"/>
    <w:tmpl w:val="68505D34"/>
    <w:lvl w:ilvl="0" w:tplc="BF2453F6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4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1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876" w:hanging="360"/>
      </w:pPr>
      <w:rPr>
        <w:rFonts w:ascii="Wingdings" w:hAnsi="Wingdings" w:hint="default"/>
      </w:rPr>
    </w:lvl>
  </w:abstractNum>
  <w:abstractNum w:abstractNumId="22">
    <w:nsid w:val="642A73EF"/>
    <w:multiLevelType w:val="hybridMultilevel"/>
    <w:tmpl w:val="B572845A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30D7E"/>
    <w:multiLevelType w:val="hybridMultilevel"/>
    <w:tmpl w:val="A2566808"/>
    <w:lvl w:ilvl="0" w:tplc="BF2453F6">
      <w:start w:val="1"/>
      <w:numFmt w:val="bullet"/>
      <w:lvlText w:val="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7065303A"/>
    <w:multiLevelType w:val="hybridMultilevel"/>
    <w:tmpl w:val="C8BC54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3"/>
  </w:num>
  <w:num w:numId="15">
    <w:abstractNumId w:val="18"/>
  </w:num>
  <w:num w:numId="16">
    <w:abstractNumId w:val="2"/>
  </w:num>
  <w:num w:numId="17">
    <w:abstractNumId w:val="7"/>
  </w:num>
  <w:num w:numId="18">
    <w:abstractNumId w:val="4"/>
  </w:num>
  <w:num w:numId="19">
    <w:abstractNumId w:val="22"/>
  </w:num>
  <w:num w:numId="20">
    <w:abstractNumId w:val="13"/>
  </w:num>
  <w:num w:numId="21">
    <w:abstractNumId w:val="15"/>
  </w:num>
  <w:num w:numId="22">
    <w:abstractNumId w:val="9"/>
  </w:num>
  <w:num w:numId="23">
    <w:abstractNumId w:val="16"/>
  </w:num>
  <w:num w:numId="24">
    <w:abstractNumId w:val="8"/>
  </w:num>
  <w:num w:numId="2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6A8"/>
    <w:rsid w:val="00021434"/>
    <w:rsid w:val="00021489"/>
    <w:rsid w:val="00030052"/>
    <w:rsid w:val="00030FAE"/>
    <w:rsid w:val="000327EA"/>
    <w:rsid w:val="00045F68"/>
    <w:rsid w:val="00063D1F"/>
    <w:rsid w:val="000652C1"/>
    <w:rsid w:val="000674B1"/>
    <w:rsid w:val="0007501C"/>
    <w:rsid w:val="00093EF7"/>
    <w:rsid w:val="000D04AC"/>
    <w:rsid w:val="000D5EA4"/>
    <w:rsid w:val="000E5EA3"/>
    <w:rsid w:val="00145C69"/>
    <w:rsid w:val="00167557"/>
    <w:rsid w:val="00173F88"/>
    <w:rsid w:val="00176017"/>
    <w:rsid w:val="00190F37"/>
    <w:rsid w:val="001958BB"/>
    <w:rsid w:val="001A1AFE"/>
    <w:rsid w:val="001A550A"/>
    <w:rsid w:val="001A70FA"/>
    <w:rsid w:val="001B1878"/>
    <w:rsid w:val="001C10DD"/>
    <w:rsid w:val="001D746B"/>
    <w:rsid w:val="00203983"/>
    <w:rsid w:val="00232A1F"/>
    <w:rsid w:val="00240297"/>
    <w:rsid w:val="00241D3E"/>
    <w:rsid w:val="002554B2"/>
    <w:rsid w:val="00274A19"/>
    <w:rsid w:val="00277D5A"/>
    <w:rsid w:val="002D065C"/>
    <w:rsid w:val="002D2A29"/>
    <w:rsid w:val="002E488D"/>
    <w:rsid w:val="002E7D21"/>
    <w:rsid w:val="002F5145"/>
    <w:rsid w:val="003033A5"/>
    <w:rsid w:val="00304E15"/>
    <w:rsid w:val="00310A46"/>
    <w:rsid w:val="00310CB9"/>
    <w:rsid w:val="003330D4"/>
    <w:rsid w:val="0034254C"/>
    <w:rsid w:val="00345C8E"/>
    <w:rsid w:val="003569E3"/>
    <w:rsid w:val="003628A2"/>
    <w:rsid w:val="00374A7E"/>
    <w:rsid w:val="003B46BE"/>
    <w:rsid w:val="003C1DBC"/>
    <w:rsid w:val="003D31A6"/>
    <w:rsid w:val="003E2D04"/>
    <w:rsid w:val="004004B4"/>
    <w:rsid w:val="00406840"/>
    <w:rsid w:val="00467B52"/>
    <w:rsid w:val="00471205"/>
    <w:rsid w:val="004C0362"/>
    <w:rsid w:val="004C6EAB"/>
    <w:rsid w:val="004D4848"/>
    <w:rsid w:val="00552ECB"/>
    <w:rsid w:val="00556930"/>
    <w:rsid w:val="00591162"/>
    <w:rsid w:val="005C3D11"/>
    <w:rsid w:val="005F22E4"/>
    <w:rsid w:val="00656DBF"/>
    <w:rsid w:val="00671D82"/>
    <w:rsid w:val="006721C6"/>
    <w:rsid w:val="006B4256"/>
    <w:rsid w:val="006D24AC"/>
    <w:rsid w:val="006E7453"/>
    <w:rsid w:val="006F1709"/>
    <w:rsid w:val="007166A8"/>
    <w:rsid w:val="00761A78"/>
    <w:rsid w:val="00767F34"/>
    <w:rsid w:val="00773702"/>
    <w:rsid w:val="007B18DE"/>
    <w:rsid w:val="007B33E6"/>
    <w:rsid w:val="007B53F7"/>
    <w:rsid w:val="007C091F"/>
    <w:rsid w:val="007C1BF1"/>
    <w:rsid w:val="007E60D8"/>
    <w:rsid w:val="007F6D86"/>
    <w:rsid w:val="00827709"/>
    <w:rsid w:val="008336A9"/>
    <w:rsid w:val="00850149"/>
    <w:rsid w:val="00851497"/>
    <w:rsid w:val="00874D1F"/>
    <w:rsid w:val="00892055"/>
    <w:rsid w:val="00895C2E"/>
    <w:rsid w:val="008C2506"/>
    <w:rsid w:val="008D4E18"/>
    <w:rsid w:val="008D5C29"/>
    <w:rsid w:val="009144AB"/>
    <w:rsid w:val="00946801"/>
    <w:rsid w:val="00962C74"/>
    <w:rsid w:val="009665AE"/>
    <w:rsid w:val="00974EE0"/>
    <w:rsid w:val="009830EF"/>
    <w:rsid w:val="00984CB6"/>
    <w:rsid w:val="009923EB"/>
    <w:rsid w:val="009B2BD3"/>
    <w:rsid w:val="009C7E0C"/>
    <w:rsid w:val="009E0633"/>
    <w:rsid w:val="009E272E"/>
    <w:rsid w:val="00A07FBA"/>
    <w:rsid w:val="00A32F62"/>
    <w:rsid w:val="00A573E0"/>
    <w:rsid w:val="00A62ADA"/>
    <w:rsid w:val="00AB0616"/>
    <w:rsid w:val="00AC33EC"/>
    <w:rsid w:val="00AD6246"/>
    <w:rsid w:val="00B069D3"/>
    <w:rsid w:val="00B073A8"/>
    <w:rsid w:val="00B2150E"/>
    <w:rsid w:val="00B25694"/>
    <w:rsid w:val="00B311A7"/>
    <w:rsid w:val="00B62B8C"/>
    <w:rsid w:val="00BB2BCD"/>
    <w:rsid w:val="00BE0AA9"/>
    <w:rsid w:val="00C026C8"/>
    <w:rsid w:val="00C02CD1"/>
    <w:rsid w:val="00C05678"/>
    <w:rsid w:val="00C06DEA"/>
    <w:rsid w:val="00C1391A"/>
    <w:rsid w:val="00C25D8C"/>
    <w:rsid w:val="00C26A6C"/>
    <w:rsid w:val="00C51233"/>
    <w:rsid w:val="00C645EB"/>
    <w:rsid w:val="00C74AE9"/>
    <w:rsid w:val="00C74B3F"/>
    <w:rsid w:val="00CF23F5"/>
    <w:rsid w:val="00D10B14"/>
    <w:rsid w:val="00D13136"/>
    <w:rsid w:val="00D175AE"/>
    <w:rsid w:val="00D24AD0"/>
    <w:rsid w:val="00D43511"/>
    <w:rsid w:val="00D43529"/>
    <w:rsid w:val="00D5380E"/>
    <w:rsid w:val="00DB6B3D"/>
    <w:rsid w:val="00DE486A"/>
    <w:rsid w:val="00DE5D11"/>
    <w:rsid w:val="00DF11E0"/>
    <w:rsid w:val="00E02C5E"/>
    <w:rsid w:val="00E467DD"/>
    <w:rsid w:val="00E55F2D"/>
    <w:rsid w:val="00E71081"/>
    <w:rsid w:val="00E82E6F"/>
    <w:rsid w:val="00F1443F"/>
    <w:rsid w:val="00F51C97"/>
    <w:rsid w:val="00F547CA"/>
    <w:rsid w:val="00F67067"/>
    <w:rsid w:val="00F838AB"/>
    <w:rsid w:val="00F83A3B"/>
    <w:rsid w:val="00FB5B01"/>
    <w:rsid w:val="00FB7DDF"/>
    <w:rsid w:val="00FC6DBB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462A-1B5F-4B61-B201-B02FDA3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9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B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D11"/>
  </w:style>
  <w:style w:type="paragraph" w:styleId="Altbilgi">
    <w:name w:val="footer"/>
    <w:basedOn w:val="Normal"/>
    <w:link w:val="AltbilgiChar"/>
    <w:uiPriority w:val="99"/>
    <w:unhideWhenUsed/>
    <w:rsid w:val="00DE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D11"/>
  </w:style>
  <w:style w:type="paragraph" w:styleId="ListeParagraf">
    <w:name w:val="List Paragraph"/>
    <w:basedOn w:val="Normal"/>
    <w:uiPriority w:val="34"/>
    <w:qFormat/>
    <w:rsid w:val="00B073A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4068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l">
    <w:name w:val="Strong"/>
    <w:basedOn w:val="VarsaylanParagrafYazTipi"/>
    <w:uiPriority w:val="22"/>
    <w:qFormat/>
    <w:rsid w:val="00556930"/>
    <w:rPr>
      <w:b/>
      <w:bCs/>
    </w:rPr>
  </w:style>
  <w:style w:type="paragraph" w:customStyle="1" w:styleId="Default">
    <w:name w:val="Default"/>
    <w:rsid w:val="00B2150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4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D2C8-6F05-406E-B094-C022F499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46</cp:revision>
  <cp:lastPrinted>2020-02-26T10:27:00Z</cp:lastPrinted>
  <dcterms:created xsi:type="dcterms:W3CDTF">2016-09-23T06:57:00Z</dcterms:created>
  <dcterms:modified xsi:type="dcterms:W3CDTF">2020-02-26T10:28:00Z</dcterms:modified>
</cp:coreProperties>
</file>